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4AD" w:rsidRPr="007375A4" w:rsidRDefault="00D50127" w:rsidP="007375A4">
      <w:pPr>
        <w:spacing w:after="120"/>
        <w:jc w:val="center"/>
        <w:rPr>
          <w:rFonts w:asciiTheme="minorHAnsi" w:hAnsiTheme="minorHAnsi"/>
          <w:b/>
          <w:bCs/>
          <w:spacing w:val="2"/>
          <w:sz w:val="28"/>
          <w:szCs w:val="28"/>
        </w:rPr>
      </w:pPr>
      <w:r w:rsidRPr="007375A4">
        <w:rPr>
          <w:rFonts w:asciiTheme="minorHAnsi" w:hAnsiTheme="minorHAnsi"/>
          <w:b/>
          <w:bCs/>
          <w:spacing w:val="2"/>
          <w:sz w:val="28"/>
          <w:szCs w:val="28"/>
        </w:rPr>
        <w:t>General Collaboration Agreement</w:t>
      </w:r>
    </w:p>
    <w:p w:rsidR="00FF54AD" w:rsidRPr="007375A4" w:rsidRDefault="00D50127" w:rsidP="007375A4">
      <w:pPr>
        <w:spacing w:after="120"/>
        <w:jc w:val="center"/>
        <w:rPr>
          <w:rFonts w:asciiTheme="minorHAnsi" w:hAnsiTheme="minorHAnsi"/>
          <w:bCs/>
          <w:i/>
          <w:spacing w:val="2"/>
          <w:sz w:val="26"/>
          <w:szCs w:val="26"/>
        </w:rPr>
      </w:pPr>
      <w:r w:rsidRPr="007375A4">
        <w:rPr>
          <w:rFonts w:asciiTheme="minorHAnsi" w:hAnsiTheme="minorHAnsi"/>
          <w:bCs/>
          <w:i/>
          <w:spacing w:val="2"/>
          <w:sz w:val="26"/>
          <w:szCs w:val="26"/>
        </w:rPr>
        <w:t>Between</w:t>
      </w:r>
    </w:p>
    <w:p w:rsidR="009757B6" w:rsidRPr="007375A4" w:rsidRDefault="00D50127" w:rsidP="00811A9F">
      <w:pPr>
        <w:jc w:val="center"/>
        <w:rPr>
          <w:rFonts w:asciiTheme="minorHAnsi" w:hAnsiTheme="minorHAnsi"/>
          <w:b/>
          <w:bCs/>
          <w:spacing w:val="2"/>
          <w:sz w:val="28"/>
          <w:szCs w:val="28"/>
        </w:rPr>
      </w:pPr>
      <w:r w:rsidRPr="007375A4">
        <w:rPr>
          <w:rFonts w:asciiTheme="minorHAnsi" w:hAnsiTheme="minorHAnsi"/>
          <w:b/>
          <w:bCs/>
          <w:spacing w:val="2"/>
          <w:sz w:val="28"/>
          <w:szCs w:val="28"/>
        </w:rPr>
        <w:t>The Arizona Board of Regents for and on behalf of</w:t>
      </w:r>
    </w:p>
    <w:p w:rsidR="009757B6" w:rsidRPr="007375A4" w:rsidRDefault="00D50127" w:rsidP="007375A4">
      <w:pPr>
        <w:spacing w:after="120"/>
        <w:jc w:val="center"/>
        <w:rPr>
          <w:rFonts w:asciiTheme="minorHAnsi" w:hAnsiTheme="minorHAnsi"/>
          <w:b/>
          <w:bCs/>
          <w:spacing w:val="2"/>
          <w:sz w:val="28"/>
          <w:szCs w:val="28"/>
        </w:rPr>
      </w:pPr>
      <w:r w:rsidRPr="007375A4">
        <w:rPr>
          <w:rFonts w:asciiTheme="minorHAnsi" w:hAnsiTheme="minorHAnsi"/>
          <w:b/>
          <w:bCs/>
          <w:spacing w:val="2"/>
          <w:sz w:val="28"/>
          <w:szCs w:val="28"/>
        </w:rPr>
        <w:t>Arizona State University (“ASU”)</w:t>
      </w:r>
    </w:p>
    <w:p w:rsidR="000C01C9" w:rsidRPr="007375A4" w:rsidRDefault="00D50127" w:rsidP="007375A4">
      <w:pPr>
        <w:spacing w:after="120"/>
        <w:jc w:val="center"/>
        <w:rPr>
          <w:rFonts w:asciiTheme="minorHAnsi" w:hAnsiTheme="minorHAnsi"/>
          <w:bCs/>
          <w:i/>
          <w:spacing w:val="2"/>
          <w:sz w:val="26"/>
          <w:szCs w:val="26"/>
        </w:rPr>
      </w:pPr>
      <w:r w:rsidRPr="007375A4">
        <w:rPr>
          <w:rFonts w:asciiTheme="minorHAnsi" w:hAnsiTheme="minorHAnsi"/>
          <w:bCs/>
          <w:i/>
          <w:spacing w:val="2"/>
          <w:sz w:val="26"/>
          <w:szCs w:val="26"/>
        </w:rPr>
        <w:t>and</w:t>
      </w:r>
    </w:p>
    <w:p w:rsidR="00FF54AD" w:rsidRPr="007375A4" w:rsidRDefault="00D50127" w:rsidP="00811A9F">
      <w:pPr>
        <w:spacing w:after="360"/>
        <w:jc w:val="center"/>
        <w:rPr>
          <w:rFonts w:asciiTheme="minorHAnsi" w:hAnsiTheme="minorHAnsi"/>
          <w:b/>
          <w:bCs/>
          <w:color w:val="FF0000"/>
          <w:spacing w:val="2"/>
          <w:sz w:val="28"/>
          <w:szCs w:val="28"/>
        </w:rPr>
      </w:pPr>
      <w:r w:rsidRPr="007375A4">
        <w:rPr>
          <w:rFonts w:asciiTheme="minorHAnsi" w:hAnsiTheme="minorHAnsi"/>
          <w:b/>
          <w:bCs/>
          <w:color w:val="FF0000"/>
          <w:spacing w:val="2"/>
          <w:sz w:val="28"/>
          <w:szCs w:val="28"/>
        </w:rPr>
        <w:t xml:space="preserve">Name of Partner </w:t>
      </w:r>
      <w:r>
        <w:rPr>
          <w:rFonts w:asciiTheme="minorHAnsi" w:hAnsiTheme="minorHAnsi"/>
          <w:b/>
          <w:bCs/>
          <w:color w:val="FF0000"/>
          <w:spacing w:val="2"/>
          <w:sz w:val="28"/>
          <w:szCs w:val="28"/>
        </w:rPr>
        <w:t>Institution (“Name</w:t>
      </w:r>
      <w:r w:rsidRPr="007375A4">
        <w:rPr>
          <w:rFonts w:asciiTheme="minorHAnsi" w:hAnsiTheme="minorHAnsi"/>
          <w:b/>
          <w:bCs/>
          <w:color w:val="FF0000"/>
          <w:spacing w:val="2"/>
          <w:sz w:val="28"/>
          <w:szCs w:val="28"/>
        </w:rPr>
        <w:t>”)</w:t>
      </w:r>
    </w:p>
    <w:p w:rsidR="007375A4" w:rsidRDefault="00D50127" w:rsidP="007375A4">
      <w:pPr>
        <w:spacing w:after="240"/>
        <w:jc w:val="both"/>
        <w:rPr>
          <w:rFonts w:asciiTheme="minorHAnsi" w:hAnsiTheme="minorHAnsi"/>
        </w:rPr>
      </w:pPr>
      <w:r w:rsidRPr="007375A4">
        <w:rPr>
          <w:rFonts w:asciiTheme="minorHAnsi" w:hAnsiTheme="minorHAnsi"/>
        </w:rPr>
        <w:t>This General Collaboration Agreement (this “</w:t>
      </w:r>
      <w:r w:rsidRPr="007375A4">
        <w:rPr>
          <w:rFonts w:asciiTheme="minorHAnsi" w:hAnsiTheme="minorHAnsi"/>
          <w:u w:val="single"/>
        </w:rPr>
        <w:t>Agreement</w:t>
      </w:r>
      <w:r w:rsidRPr="007375A4">
        <w:rPr>
          <w:rFonts w:asciiTheme="minorHAnsi" w:hAnsiTheme="minorHAnsi"/>
        </w:rPr>
        <w:t>”) is made by and between the Arizona Board of Regents for and on behalf of Arizona State University (“</w:t>
      </w:r>
      <w:r w:rsidRPr="007375A4">
        <w:rPr>
          <w:rFonts w:asciiTheme="minorHAnsi" w:hAnsiTheme="minorHAnsi"/>
          <w:u w:val="single"/>
        </w:rPr>
        <w:t>ASU</w:t>
      </w:r>
      <w:r w:rsidRPr="007375A4">
        <w:rPr>
          <w:rFonts w:asciiTheme="minorHAnsi" w:hAnsiTheme="minorHAnsi"/>
        </w:rPr>
        <w:t xml:space="preserve">”), and </w:t>
      </w:r>
      <w:r w:rsidRPr="007375A4">
        <w:rPr>
          <w:rFonts w:asciiTheme="minorHAnsi" w:hAnsiTheme="minorHAnsi"/>
          <w:color w:val="FF0000"/>
        </w:rPr>
        <w:t>[Name of Partner Institution]</w:t>
      </w:r>
      <w:r w:rsidRPr="007375A4">
        <w:rPr>
          <w:rFonts w:asciiTheme="minorHAnsi" w:hAnsiTheme="minorHAnsi"/>
        </w:rPr>
        <w:t xml:space="preserve"> (“</w:t>
      </w:r>
      <w:r w:rsidRPr="007375A4">
        <w:rPr>
          <w:rFonts w:asciiTheme="minorHAnsi" w:hAnsiTheme="minorHAnsi"/>
          <w:color w:val="FF0000"/>
          <w:u w:val="single"/>
        </w:rPr>
        <w:t>[Name]</w:t>
      </w:r>
      <w:r w:rsidRPr="007375A4">
        <w:rPr>
          <w:rFonts w:asciiTheme="minorHAnsi" w:hAnsiTheme="minorHAnsi"/>
        </w:rPr>
        <w:t xml:space="preserve">”).  ASU and </w:t>
      </w:r>
      <w:r w:rsidRPr="007375A4">
        <w:rPr>
          <w:rFonts w:asciiTheme="minorHAnsi" w:hAnsiTheme="minorHAnsi"/>
          <w:color w:val="FF0000"/>
        </w:rPr>
        <w:t>[Name]</w:t>
      </w:r>
      <w:r w:rsidRPr="007375A4">
        <w:rPr>
          <w:rFonts w:asciiTheme="minorHAnsi" w:hAnsiTheme="minorHAnsi"/>
        </w:rPr>
        <w:t xml:space="preserve"> are hereinafter sometimes referred to each as a “</w:t>
      </w:r>
      <w:r w:rsidRPr="007375A4">
        <w:rPr>
          <w:rFonts w:asciiTheme="minorHAnsi" w:hAnsiTheme="minorHAnsi"/>
          <w:u w:val="single"/>
        </w:rPr>
        <w:t>Party</w:t>
      </w:r>
      <w:r w:rsidRPr="007375A4">
        <w:rPr>
          <w:rFonts w:asciiTheme="minorHAnsi" w:hAnsiTheme="minorHAnsi"/>
        </w:rPr>
        <w:t>” and together as the “</w:t>
      </w:r>
      <w:r w:rsidRPr="007375A4">
        <w:rPr>
          <w:rFonts w:asciiTheme="minorHAnsi" w:hAnsiTheme="minorHAnsi"/>
          <w:u w:val="single"/>
        </w:rPr>
        <w:t>Parties</w:t>
      </w:r>
      <w:r w:rsidRPr="007375A4">
        <w:rPr>
          <w:rFonts w:asciiTheme="minorHAnsi" w:hAnsiTheme="minorHAnsi"/>
        </w:rPr>
        <w:t>.”</w:t>
      </w:r>
    </w:p>
    <w:p w:rsidR="00ED506A" w:rsidRPr="00ED506A" w:rsidRDefault="00D50127" w:rsidP="00ED506A">
      <w:pPr>
        <w:jc w:val="both"/>
        <w:rPr>
          <w:rFonts w:asciiTheme="minorHAnsi" w:hAnsiTheme="minorHAnsi"/>
          <w:b/>
        </w:rPr>
      </w:pPr>
      <w:r>
        <w:rPr>
          <w:rFonts w:asciiTheme="minorHAnsi" w:hAnsiTheme="minorHAnsi"/>
          <w:b/>
        </w:rPr>
        <w:t xml:space="preserve">1. </w:t>
      </w:r>
      <w:r w:rsidRPr="00ED506A">
        <w:rPr>
          <w:rFonts w:asciiTheme="minorHAnsi" w:hAnsiTheme="minorHAnsi"/>
          <w:b/>
        </w:rPr>
        <w:t>BACKGROUND AND PURPOSE</w:t>
      </w:r>
    </w:p>
    <w:p w:rsidR="00FF54AD" w:rsidRPr="007375A4" w:rsidRDefault="00D50127" w:rsidP="009C6039">
      <w:pPr>
        <w:spacing w:after="240"/>
        <w:jc w:val="both"/>
        <w:rPr>
          <w:rFonts w:asciiTheme="minorHAnsi" w:hAnsiTheme="minorHAnsi"/>
        </w:rPr>
      </w:pPr>
      <w:r>
        <w:rPr>
          <w:rFonts w:asciiTheme="minorHAnsi" w:hAnsiTheme="minorHAnsi"/>
        </w:rPr>
        <w:t>ASU</w:t>
      </w:r>
      <w:r w:rsidRPr="007375A4">
        <w:rPr>
          <w:rFonts w:asciiTheme="minorHAnsi" w:hAnsiTheme="minorHAnsi"/>
        </w:rPr>
        <w:t xml:space="preserve"> is governed by the Arizona Board of Regents, a body corporate established by the laws of the State of Arizona, United States of America.  </w:t>
      </w:r>
      <w:r w:rsidRPr="007375A4">
        <w:rPr>
          <w:rFonts w:asciiTheme="minorHAnsi" w:hAnsiTheme="minorHAnsi"/>
          <w:color w:val="FF0000"/>
        </w:rPr>
        <w:t>[Name]</w:t>
      </w:r>
      <w:r w:rsidRPr="007375A4">
        <w:rPr>
          <w:rFonts w:asciiTheme="minorHAnsi" w:hAnsiTheme="minorHAnsi"/>
        </w:rPr>
        <w:t xml:space="preserve"> is a </w:t>
      </w:r>
      <w:r w:rsidRPr="007375A4">
        <w:rPr>
          <w:rFonts w:asciiTheme="minorHAnsi" w:hAnsiTheme="minorHAnsi"/>
          <w:color w:val="FF0000"/>
        </w:rPr>
        <w:t>[public/private]</w:t>
      </w:r>
      <w:r w:rsidRPr="007375A4">
        <w:rPr>
          <w:rFonts w:asciiTheme="minorHAnsi" w:hAnsiTheme="minorHAnsi"/>
        </w:rPr>
        <w:t xml:space="preserve"> university established by the laws of </w:t>
      </w:r>
      <w:r w:rsidRPr="007375A4">
        <w:rPr>
          <w:rFonts w:asciiTheme="minorHAnsi" w:hAnsiTheme="minorHAnsi"/>
          <w:color w:val="FF0000"/>
        </w:rPr>
        <w:t>[Country]</w:t>
      </w:r>
      <w:r w:rsidRPr="007375A4">
        <w:rPr>
          <w:rFonts w:asciiTheme="minorHAnsi" w:hAnsiTheme="minorHAnsi"/>
        </w:rPr>
        <w:t xml:space="preserve">.  Each </w:t>
      </w:r>
      <w:r>
        <w:rPr>
          <w:rFonts w:asciiTheme="minorHAnsi" w:hAnsiTheme="minorHAnsi"/>
        </w:rPr>
        <w:t>P</w:t>
      </w:r>
      <w:r w:rsidRPr="007375A4">
        <w:rPr>
          <w:rFonts w:asciiTheme="minorHAnsi" w:hAnsiTheme="minorHAnsi"/>
        </w:rPr>
        <w:t>arty is an institution of scientific research and undergraduate and graduate studies, legally constituted under the laws of its respective country.</w:t>
      </w:r>
    </w:p>
    <w:p w:rsidR="00FF54AD" w:rsidRPr="00DA23C5" w:rsidRDefault="00D50127" w:rsidP="00DA23C5">
      <w:pPr>
        <w:spacing w:after="240"/>
        <w:jc w:val="both"/>
        <w:rPr>
          <w:rFonts w:asciiTheme="minorHAnsi" w:hAnsiTheme="minorHAnsi"/>
        </w:rPr>
      </w:pPr>
      <w:r w:rsidRPr="00DA23C5">
        <w:rPr>
          <w:rFonts w:asciiTheme="minorHAnsi" w:hAnsiTheme="minorHAnsi"/>
        </w:rPr>
        <w:t xml:space="preserve">This Agreement is made within a spirit of equality of capabilities, academic level, rights and responsibilities.  </w:t>
      </w:r>
      <w:r w:rsidRPr="00DA23C5">
        <w:rPr>
          <w:rFonts w:asciiTheme="minorHAnsi" w:hAnsiTheme="minorHAnsi"/>
          <w:lang w:val="en-GB"/>
        </w:rPr>
        <w:t xml:space="preserve">ASU </w:t>
      </w:r>
      <w:r>
        <w:rPr>
          <w:rFonts w:asciiTheme="minorHAnsi" w:hAnsiTheme="minorHAnsi"/>
          <w:lang w:val="en-GB"/>
        </w:rPr>
        <w:t xml:space="preserve">and </w:t>
      </w:r>
      <w:r w:rsidRPr="00DA23C5">
        <w:rPr>
          <w:rFonts w:asciiTheme="minorHAnsi" w:hAnsiTheme="minorHAnsi"/>
          <w:color w:val="FF0000"/>
          <w:lang w:val="en-GB"/>
        </w:rPr>
        <w:t>[Name]</w:t>
      </w:r>
      <w:r>
        <w:rPr>
          <w:rFonts w:asciiTheme="minorHAnsi" w:hAnsiTheme="minorHAnsi"/>
          <w:lang w:val="en-GB"/>
        </w:rPr>
        <w:t xml:space="preserve"> </w:t>
      </w:r>
      <w:r w:rsidRPr="00DA23C5">
        <w:rPr>
          <w:rFonts w:asciiTheme="minorHAnsi" w:hAnsiTheme="minorHAnsi"/>
          <w:lang w:val="en-GB"/>
        </w:rPr>
        <w:t xml:space="preserve">agree on the importance and the usefulness of establishing cultural, scientific and didactic relationships, in order to assert and to consolidate the ties of friendship between the two institutions and between their countries.  </w:t>
      </w:r>
      <w:r w:rsidRPr="00DA23C5">
        <w:rPr>
          <w:rFonts w:asciiTheme="minorHAnsi" w:hAnsiTheme="minorHAnsi"/>
        </w:rPr>
        <w:t>This Agreement will serve as a general framework for cooperation between the two institutions and is intended to facilitate the development of specific bilateral programs of collaboration.</w:t>
      </w:r>
    </w:p>
    <w:p w:rsidR="00FF54AD" w:rsidRPr="00ED506A" w:rsidRDefault="00D50127" w:rsidP="00ED506A">
      <w:pPr>
        <w:jc w:val="both"/>
        <w:rPr>
          <w:rFonts w:asciiTheme="minorHAnsi" w:hAnsiTheme="minorHAnsi"/>
          <w:b/>
        </w:rPr>
      </w:pPr>
      <w:r w:rsidRPr="00ED506A">
        <w:rPr>
          <w:rFonts w:asciiTheme="minorHAnsi" w:hAnsiTheme="minorHAnsi"/>
          <w:b/>
        </w:rPr>
        <w:t>2. SCOPE</w:t>
      </w:r>
      <w:r>
        <w:rPr>
          <w:rFonts w:asciiTheme="minorHAnsi" w:hAnsiTheme="minorHAnsi"/>
          <w:b/>
        </w:rPr>
        <w:t xml:space="preserve"> AND LIMITATIONS</w:t>
      </w:r>
    </w:p>
    <w:p w:rsidR="00C54F0C" w:rsidRPr="008C3F8E" w:rsidRDefault="00D50127" w:rsidP="009C6039">
      <w:pPr>
        <w:spacing w:after="240"/>
        <w:jc w:val="both"/>
        <w:rPr>
          <w:rFonts w:asciiTheme="minorHAnsi" w:hAnsiTheme="minorHAnsi"/>
          <w:lang w:val="en-GB"/>
        </w:rPr>
      </w:pPr>
      <w:r>
        <w:rPr>
          <w:rFonts w:asciiTheme="minorHAnsi" w:hAnsiTheme="minorHAnsi"/>
          <w:lang w:val="en-GB"/>
        </w:rPr>
        <w:t>This</w:t>
      </w:r>
      <w:r w:rsidRPr="00C54F0C">
        <w:rPr>
          <w:rFonts w:asciiTheme="minorHAnsi" w:hAnsiTheme="minorHAnsi"/>
          <w:lang w:val="en-GB"/>
        </w:rPr>
        <w:t xml:space="preserve"> Agreement defines the beginning of cooperation between the </w:t>
      </w:r>
      <w:r>
        <w:rPr>
          <w:rFonts w:asciiTheme="minorHAnsi" w:hAnsiTheme="minorHAnsi"/>
          <w:lang w:val="en-GB"/>
        </w:rPr>
        <w:t>Parties</w:t>
      </w:r>
      <w:r w:rsidRPr="00C54F0C">
        <w:rPr>
          <w:rFonts w:asciiTheme="minorHAnsi" w:hAnsiTheme="minorHAnsi"/>
          <w:lang w:val="en-GB"/>
        </w:rPr>
        <w:t xml:space="preserve"> in all fields and disciplines of common interest.  </w:t>
      </w:r>
      <w:r>
        <w:rPr>
          <w:rFonts w:asciiTheme="minorHAnsi" w:hAnsiTheme="minorHAnsi"/>
          <w:lang w:val="en-GB"/>
        </w:rPr>
        <w:t>Each Party will give due consideration to any request to collaborate and cooperate in the following ways:</w:t>
      </w:r>
    </w:p>
    <w:p w:rsidR="00FF54AD" w:rsidRPr="007375A4" w:rsidRDefault="00D50127" w:rsidP="00811A9F">
      <w:pPr>
        <w:numPr>
          <w:ilvl w:val="0"/>
          <w:numId w:val="2"/>
        </w:numPr>
        <w:spacing w:after="120"/>
        <w:jc w:val="both"/>
        <w:rPr>
          <w:rFonts w:asciiTheme="minorHAnsi" w:hAnsiTheme="minorHAnsi"/>
        </w:rPr>
      </w:pPr>
      <w:r w:rsidRPr="007375A4">
        <w:rPr>
          <w:rFonts w:asciiTheme="minorHAnsi" w:hAnsiTheme="minorHAnsi"/>
        </w:rPr>
        <w:t>To identify opportunities for the exchange of faculty and research staff.</w:t>
      </w:r>
    </w:p>
    <w:p w:rsidR="00FF54AD" w:rsidRPr="007375A4" w:rsidRDefault="00D50127" w:rsidP="00811A9F">
      <w:pPr>
        <w:numPr>
          <w:ilvl w:val="0"/>
          <w:numId w:val="2"/>
        </w:numPr>
        <w:spacing w:after="120"/>
        <w:jc w:val="both"/>
        <w:rPr>
          <w:rFonts w:asciiTheme="minorHAnsi" w:hAnsiTheme="minorHAnsi"/>
        </w:rPr>
      </w:pPr>
      <w:r w:rsidRPr="007375A4">
        <w:rPr>
          <w:rFonts w:asciiTheme="minorHAnsi" w:hAnsiTheme="minorHAnsi"/>
        </w:rPr>
        <w:t>To exchange and educate academic personnel through sabbaticals, short stays, seminars, courses, workshops, etc.</w:t>
      </w:r>
    </w:p>
    <w:p w:rsidR="00FF54AD" w:rsidRPr="007375A4" w:rsidRDefault="00D50127" w:rsidP="00811A9F">
      <w:pPr>
        <w:numPr>
          <w:ilvl w:val="0"/>
          <w:numId w:val="2"/>
        </w:numPr>
        <w:spacing w:after="120"/>
        <w:jc w:val="both"/>
        <w:rPr>
          <w:rFonts w:asciiTheme="minorHAnsi" w:hAnsiTheme="minorHAnsi"/>
        </w:rPr>
      </w:pPr>
      <w:r w:rsidRPr="007375A4">
        <w:rPr>
          <w:rFonts w:asciiTheme="minorHAnsi" w:hAnsiTheme="minorHAnsi"/>
        </w:rPr>
        <w:t>To jointly develop research programs and projects.</w:t>
      </w:r>
    </w:p>
    <w:p w:rsidR="00FF54AD" w:rsidRPr="007375A4" w:rsidRDefault="00D50127" w:rsidP="00811A9F">
      <w:pPr>
        <w:numPr>
          <w:ilvl w:val="0"/>
          <w:numId w:val="2"/>
        </w:numPr>
        <w:spacing w:after="120"/>
        <w:jc w:val="both"/>
        <w:rPr>
          <w:rFonts w:asciiTheme="minorHAnsi" w:hAnsiTheme="minorHAnsi"/>
        </w:rPr>
      </w:pPr>
      <w:r w:rsidRPr="007375A4">
        <w:rPr>
          <w:rFonts w:asciiTheme="minorHAnsi" w:hAnsiTheme="minorHAnsi"/>
        </w:rPr>
        <w:t>To jointly develop undergraduate and graduate programs.</w:t>
      </w:r>
    </w:p>
    <w:p w:rsidR="00FF54AD" w:rsidRPr="007375A4" w:rsidRDefault="00D50127" w:rsidP="00811A9F">
      <w:pPr>
        <w:numPr>
          <w:ilvl w:val="0"/>
          <w:numId w:val="2"/>
        </w:numPr>
        <w:spacing w:after="120"/>
        <w:jc w:val="both"/>
        <w:rPr>
          <w:rFonts w:asciiTheme="minorHAnsi" w:hAnsiTheme="minorHAnsi"/>
        </w:rPr>
      </w:pPr>
      <w:r w:rsidRPr="007375A4">
        <w:rPr>
          <w:rFonts w:asciiTheme="minorHAnsi" w:hAnsiTheme="minorHAnsi"/>
        </w:rPr>
        <w:t>To exchange information in the fields of interest to both institutions.</w:t>
      </w:r>
    </w:p>
    <w:p w:rsidR="00FF54AD" w:rsidRPr="007375A4" w:rsidRDefault="00D50127" w:rsidP="00811A9F">
      <w:pPr>
        <w:numPr>
          <w:ilvl w:val="0"/>
          <w:numId w:val="2"/>
        </w:numPr>
        <w:spacing w:after="120"/>
        <w:jc w:val="both"/>
        <w:rPr>
          <w:rFonts w:asciiTheme="minorHAnsi" w:hAnsiTheme="minorHAnsi"/>
        </w:rPr>
      </w:pPr>
      <w:r w:rsidRPr="007375A4">
        <w:rPr>
          <w:rFonts w:asciiTheme="minorHAnsi" w:hAnsiTheme="minorHAnsi"/>
        </w:rPr>
        <w:t>To explore opportunities for student exchange, studies and research.</w:t>
      </w:r>
    </w:p>
    <w:p w:rsidR="00F616FE" w:rsidRPr="007375A4" w:rsidRDefault="00D50127" w:rsidP="00811A9F">
      <w:pPr>
        <w:numPr>
          <w:ilvl w:val="0"/>
          <w:numId w:val="2"/>
        </w:numPr>
        <w:spacing w:after="120"/>
        <w:jc w:val="both"/>
        <w:rPr>
          <w:rFonts w:asciiTheme="minorHAnsi" w:hAnsiTheme="minorHAnsi"/>
        </w:rPr>
      </w:pPr>
      <w:r w:rsidRPr="007375A4">
        <w:rPr>
          <w:rFonts w:asciiTheme="minorHAnsi" w:hAnsiTheme="minorHAnsi"/>
        </w:rPr>
        <w:t>To explore opportunities to send or receive visiting students for a semester or year.</w:t>
      </w:r>
    </w:p>
    <w:p w:rsidR="00FF54AD" w:rsidRPr="007375A4" w:rsidRDefault="00D50127" w:rsidP="00811A9F">
      <w:pPr>
        <w:numPr>
          <w:ilvl w:val="0"/>
          <w:numId w:val="2"/>
        </w:numPr>
        <w:spacing w:after="120"/>
        <w:jc w:val="both"/>
        <w:rPr>
          <w:rFonts w:asciiTheme="minorHAnsi" w:hAnsiTheme="minorHAnsi"/>
        </w:rPr>
      </w:pPr>
      <w:r w:rsidRPr="007375A4">
        <w:rPr>
          <w:rFonts w:asciiTheme="minorHAnsi" w:hAnsiTheme="minorHAnsi"/>
        </w:rPr>
        <w:t>To jointly carry out professional and academic events.</w:t>
      </w:r>
    </w:p>
    <w:p w:rsidR="00FF54AD" w:rsidRPr="007375A4" w:rsidRDefault="00D50127" w:rsidP="00811A9F">
      <w:pPr>
        <w:numPr>
          <w:ilvl w:val="0"/>
          <w:numId w:val="2"/>
        </w:numPr>
        <w:spacing w:after="120"/>
        <w:jc w:val="both"/>
        <w:rPr>
          <w:rFonts w:asciiTheme="minorHAnsi" w:hAnsiTheme="minorHAnsi"/>
        </w:rPr>
      </w:pPr>
      <w:r w:rsidRPr="007375A4">
        <w:rPr>
          <w:rFonts w:asciiTheme="minorHAnsi" w:hAnsiTheme="minorHAnsi"/>
        </w:rPr>
        <w:lastRenderedPageBreak/>
        <w:t>To mutually lend advice, technical support and services.</w:t>
      </w:r>
    </w:p>
    <w:p w:rsidR="00FF54AD" w:rsidRPr="007375A4" w:rsidRDefault="00D50127" w:rsidP="009C6039">
      <w:pPr>
        <w:numPr>
          <w:ilvl w:val="0"/>
          <w:numId w:val="2"/>
        </w:numPr>
        <w:spacing w:after="240"/>
        <w:jc w:val="both"/>
        <w:rPr>
          <w:rFonts w:asciiTheme="minorHAnsi" w:hAnsiTheme="minorHAnsi"/>
        </w:rPr>
      </w:pPr>
      <w:r w:rsidRPr="007375A4">
        <w:rPr>
          <w:rFonts w:asciiTheme="minorHAnsi" w:hAnsiTheme="minorHAnsi"/>
        </w:rPr>
        <w:t>To identify other areas of possible interest and collaboration.</w:t>
      </w:r>
    </w:p>
    <w:p w:rsidR="00130419" w:rsidRDefault="00D50127" w:rsidP="00130419">
      <w:pPr>
        <w:spacing w:after="240"/>
        <w:jc w:val="both"/>
        <w:rPr>
          <w:rFonts w:asciiTheme="minorHAnsi" w:hAnsiTheme="minorHAnsi"/>
          <w:lang w:val="en-GB"/>
        </w:rPr>
      </w:pPr>
      <w:r w:rsidRPr="00C54F0C">
        <w:rPr>
          <w:rFonts w:asciiTheme="minorHAnsi" w:hAnsiTheme="minorHAnsi"/>
          <w:lang w:val="en-GB"/>
        </w:rPr>
        <w:t>This Agreement does not represent any commitment with regard to funding on the part of the Parties or an obligation to find any funds.  Each cooperative activity under</w:t>
      </w:r>
      <w:r>
        <w:rPr>
          <w:rFonts w:asciiTheme="minorHAnsi" w:hAnsiTheme="minorHAnsi"/>
          <w:lang w:val="en-GB"/>
        </w:rPr>
        <w:t xml:space="preserve">taken </w:t>
      </w:r>
      <w:r w:rsidRPr="00C54F0C">
        <w:rPr>
          <w:rFonts w:asciiTheme="minorHAnsi" w:hAnsiTheme="minorHAnsi"/>
          <w:lang w:val="en-GB"/>
        </w:rPr>
        <w:t xml:space="preserve">by the </w:t>
      </w:r>
      <w:r>
        <w:rPr>
          <w:rFonts w:asciiTheme="minorHAnsi" w:hAnsiTheme="minorHAnsi"/>
          <w:lang w:val="en-GB"/>
        </w:rPr>
        <w:t>Parties under this Agreement</w:t>
      </w:r>
      <w:r w:rsidRPr="00C54F0C">
        <w:rPr>
          <w:rFonts w:asciiTheme="minorHAnsi" w:hAnsiTheme="minorHAnsi"/>
          <w:lang w:val="en-GB"/>
        </w:rPr>
        <w:t xml:space="preserve"> will be subject to the finances available at each </w:t>
      </w:r>
      <w:r>
        <w:rPr>
          <w:rFonts w:asciiTheme="minorHAnsi" w:hAnsiTheme="minorHAnsi"/>
          <w:lang w:val="en-GB"/>
        </w:rPr>
        <w:t>Party</w:t>
      </w:r>
      <w:r w:rsidRPr="00C54F0C">
        <w:rPr>
          <w:rFonts w:asciiTheme="minorHAnsi" w:hAnsiTheme="minorHAnsi"/>
          <w:lang w:val="en-GB"/>
        </w:rPr>
        <w:t xml:space="preserve"> for the type of activity undertaken and by such other financial assistance as may be obtained by each </w:t>
      </w:r>
      <w:r>
        <w:rPr>
          <w:rFonts w:asciiTheme="minorHAnsi" w:hAnsiTheme="minorHAnsi"/>
          <w:lang w:val="en-GB"/>
        </w:rPr>
        <w:t>Party</w:t>
      </w:r>
      <w:r w:rsidRPr="00C54F0C">
        <w:rPr>
          <w:rFonts w:asciiTheme="minorHAnsi" w:hAnsiTheme="minorHAnsi"/>
          <w:lang w:val="en-GB"/>
        </w:rPr>
        <w:t xml:space="preserve"> from external sources.  The </w:t>
      </w:r>
      <w:r>
        <w:rPr>
          <w:rFonts w:asciiTheme="minorHAnsi" w:hAnsiTheme="minorHAnsi"/>
          <w:lang w:val="en-GB"/>
        </w:rPr>
        <w:t>P</w:t>
      </w:r>
      <w:r w:rsidRPr="00C54F0C">
        <w:rPr>
          <w:rFonts w:asciiTheme="minorHAnsi" w:hAnsiTheme="minorHAnsi"/>
          <w:lang w:val="en-GB"/>
        </w:rPr>
        <w:t xml:space="preserve">arties agree to grant logistic support, whenever possible, to one another’s visitors. </w:t>
      </w:r>
    </w:p>
    <w:p w:rsidR="005F08AA" w:rsidRPr="00130419" w:rsidRDefault="00D50127" w:rsidP="00130419">
      <w:pPr>
        <w:jc w:val="both"/>
        <w:rPr>
          <w:rFonts w:asciiTheme="minorHAnsi" w:hAnsiTheme="minorHAnsi"/>
          <w:b/>
          <w:lang w:val="en-GB"/>
        </w:rPr>
      </w:pPr>
      <w:r w:rsidRPr="00130419">
        <w:rPr>
          <w:rFonts w:asciiTheme="minorHAnsi" w:hAnsiTheme="minorHAnsi"/>
          <w:b/>
          <w:lang w:val="en-GB"/>
        </w:rPr>
        <w:t>3. SPECIFIC COLLABORATION AGREEMENTS</w:t>
      </w:r>
    </w:p>
    <w:p w:rsidR="005F08AA" w:rsidRDefault="00D50127" w:rsidP="009353BD">
      <w:pPr>
        <w:spacing w:after="240"/>
        <w:jc w:val="both"/>
        <w:rPr>
          <w:rFonts w:asciiTheme="minorHAnsi" w:hAnsiTheme="minorHAnsi"/>
        </w:rPr>
      </w:pPr>
      <w:r w:rsidRPr="007375A4">
        <w:rPr>
          <w:rFonts w:asciiTheme="minorHAnsi" w:hAnsiTheme="minorHAnsi"/>
        </w:rPr>
        <w:t>Each cooperat</w:t>
      </w:r>
      <w:r>
        <w:rPr>
          <w:rFonts w:asciiTheme="minorHAnsi" w:hAnsiTheme="minorHAnsi"/>
        </w:rPr>
        <w:t>ive activity will</w:t>
      </w:r>
      <w:r w:rsidRPr="007375A4">
        <w:rPr>
          <w:rFonts w:asciiTheme="minorHAnsi" w:hAnsiTheme="minorHAnsi"/>
        </w:rPr>
        <w:t xml:space="preserve"> be preceded by detailed discussions and a </w:t>
      </w:r>
      <w:r>
        <w:rPr>
          <w:rFonts w:asciiTheme="minorHAnsi" w:hAnsiTheme="minorHAnsi"/>
        </w:rPr>
        <w:t>legally binding</w:t>
      </w:r>
      <w:r w:rsidRPr="007375A4">
        <w:rPr>
          <w:rFonts w:asciiTheme="minorHAnsi" w:hAnsiTheme="minorHAnsi"/>
        </w:rPr>
        <w:t xml:space="preserve"> agreement that addresses information pertaining to such activity, including </w:t>
      </w:r>
      <w:r>
        <w:rPr>
          <w:rFonts w:asciiTheme="minorHAnsi" w:hAnsiTheme="minorHAnsi"/>
        </w:rPr>
        <w:t xml:space="preserve">(as applicable) </w:t>
      </w:r>
      <w:r w:rsidRPr="007375A4">
        <w:rPr>
          <w:rFonts w:asciiTheme="minorHAnsi" w:hAnsiTheme="minorHAnsi"/>
        </w:rPr>
        <w:t>statement of work, duration, cost, intellectual property rights and other necessary terms for international cooperative activities.</w:t>
      </w:r>
      <w:r>
        <w:rPr>
          <w:rFonts w:asciiTheme="minorHAnsi" w:hAnsiTheme="minorHAnsi"/>
        </w:rPr>
        <w:t xml:space="preserve">  </w:t>
      </w:r>
      <w:r w:rsidRPr="007375A4">
        <w:rPr>
          <w:rFonts w:asciiTheme="minorHAnsi" w:hAnsiTheme="minorHAnsi"/>
        </w:rPr>
        <w:t xml:space="preserve">Each </w:t>
      </w:r>
      <w:r>
        <w:rPr>
          <w:rFonts w:asciiTheme="minorHAnsi" w:hAnsiTheme="minorHAnsi"/>
        </w:rPr>
        <w:t>separate agreement will</w:t>
      </w:r>
      <w:r w:rsidRPr="007375A4">
        <w:rPr>
          <w:rFonts w:asciiTheme="minorHAnsi" w:hAnsiTheme="minorHAnsi"/>
        </w:rPr>
        <w:t xml:space="preserve"> be in writing and signed by authorized representatives of </w:t>
      </w:r>
      <w:r>
        <w:rPr>
          <w:rFonts w:asciiTheme="minorHAnsi" w:hAnsiTheme="minorHAnsi"/>
        </w:rPr>
        <w:t>the P</w:t>
      </w:r>
      <w:r w:rsidRPr="007375A4">
        <w:rPr>
          <w:rFonts w:asciiTheme="minorHAnsi" w:hAnsiTheme="minorHAnsi"/>
        </w:rPr>
        <w:t>arties.</w:t>
      </w:r>
    </w:p>
    <w:p w:rsidR="005F08AA" w:rsidRPr="00615937" w:rsidRDefault="00D50127" w:rsidP="00615937">
      <w:pPr>
        <w:jc w:val="both"/>
        <w:rPr>
          <w:rFonts w:asciiTheme="minorHAnsi" w:hAnsiTheme="minorHAnsi"/>
          <w:b/>
          <w:lang w:val="en-GB"/>
        </w:rPr>
      </w:pPr>
      <w:r w:rsidRPr="00615937">
        <w:rPr>
          <w:rFonts w:asciiTheme="minorHAnsi" w:hAnsiTheme="minorHAnsi"/>
          <w:b/>
          <w:lang w:val="en-GB"/>
        </w:rPr>
        <w:t>4. LIAISONS</w:t>
      </w:r>
    </w:p>
    <w:p w:rsidR="006A2369" w:rsidRPr="006A2369" w:rsidRDefault="00D50127" w:rsidP="00615937">
      <w:pPr>
        <w:spacing w:after="240"/>
        <w:jc w:val="both"/>
        <w:rPr>
          <w:rFonts w:asciiTheme="minorHAnsi" w:hAnsiTheme="minorHAnsi"/>
        </w:rPr>
      </w:pPr>
      <w:r w:rsidRPr="006A2369">
        <w:rPr>
          <w:rFonts w:asciiTheme="minorHAnsi" w:hAnsiTheme="minorHAnsi"/>
        </w:rPr>
        <w:t xml:space="preserve">For the implementation and care of this Agreement, each Party appoints the following individuals to provide oversight for the </w:t>
      </w:r>
      <w:r>
        <w:rPr>
          <w:rFonts w:asciiTheme="minorHAnsi" w:hAnsiTheme="minorHAnsi"/>
        </w:rPr>
        <w:t>collaboration</w:t>
      </w:r>
      <w:r w:rsidRPr="006A2369">
        <w:rPr>
          <w:rFonts w:asciiTheme="minorHAnsi" w:hAnsiTheme="minorHAnsi"/>
        </w:rPr>
        <w:t>, resolving issues as they arise.  All notices</w:t>
      </w:r>
      <w:r>
        <w:rPr>
          <w:rFonts w:asciiTheme="minorHAnsi" w:hAnsiTheme="minorHAnsi"/>
        </w:rPr>
        <w:t xml:space="preserve"> </w:t>
      </w:r>
      <w:r w:rsidRPr="006A2369">
        <w:rPr>
          <w:rFonts w:asciiTheme="minorHAnsi" w:hAnsiTheme="minorHAnsi"/>
        </w:rPr>
        <w:t>and other communications hereunder will be given in writing to the individuals named below and will be: (a) personally delivered; (b) sent via email or other electronic means; or (c) sent by commercial overnight courier service.  The respective addresses to be used for all such notices or communications are as follows:</w:t>
      </w:r>
    </w:p>
    <w:p w:rsidR="006A2369" w:rsidRPr="006A2369" w:rsidRDefault="00D50127" w:rsidP="006A2369">
      <w:pPr>
        <w:spacing w:after="120"/>
        <w:jc w:val="both"/>
        <w:rPr>
          <w:rFonts w:asciiTheme="minorHAnsi" w:hAnsiTheme="minorHAnsi"/>
        </w:rPr>
      </w:pPr>
      <w:r w:rsidRPr="006A2369">
        <w:rPr>
          <w:rFonts w:asciiTheme="minorHAnsi" w:hAnsiTheme="minorHAnsi"/>
          <w:u w:val="single"/>
        </w:rPr>
        <w:t xml:space="preserve">If to </w:t>
      </w:r>
      <w:r w:rsidRPr="006A2369">
        <w:rPr>
          <w:rFonts w:asciiTheme="minorHAnsi" w:hAnsiTheme="minorHAnsi"/>
          <w:color w:val="FF0000"/>
          <w:u w:val="single"/>
        </w:rPr>
        <w:t>[Name]</w:t>
      </w:r>
      <w:r w:rsidRPr="006A2369">
        <w:rPr>
          <w:rFonts w:asciiTheme="minorHAnsi" w:hAnsiTheme="minorHAnsi"/>
        </w:rPr>
        <w:t>:</w:t>
      </w:r>
      <w:r w:rsidRPr="006A2369">
        <w:rPr>
          <w:rFonts w:asciiTheme="minorHAnsi" w:hAnsiTheme="minorHAnsi"/>
        </w:rPr>
        <w:tab/>
      </w:r>
      <w:r w:rsidRPr="006A2369">
        <w:rPr>
          <w:rFonts w:asciiTheme="minorHAnsi" w:hAnsiTheme="minorHAnsi"/>
        </w:rPr>
        <w:tab/>
      </w:r>
      <w:r w:rsidRPr="006A2369">
        <w:rPr>
          <w:rFonts w:asciiTheme="minorHAnsi" w:hAnsiTheme="minorHAnsi"/>
        </w:rPr>
        <w:tab/>
      </w:r>
      <w:r w:rsidRPr="006A2369">
        <w:rPr>
          <w:rFonts w:asciiTheme="minorHAnsi" w:hAnsiTheme="minorHAnsi"/>
        </w:rPr>
        <w:tab/>
      </w:r>
      <w:r w:rsidRPr="006A2369">
        <w:rPr>
          <w:rFonts w:asciiTheme="minorHAnsi" w:hAnsiTheme="minorHAnsi"/>
        </w:rPr>
        <w:tab/>
      </w:r>
      <w:r w:rsidRPr="006A2369">
        <w:rPr>
          <w:rFonts w:asciiTheme="minorHAnsi" w:hAnsiTheme="minorHAnsi"/>
          <w:u w:val="single"/>
        </w:rPr>
        <w:t>If to ASU</w:t>
      </w:r>
      <w:r w:rsidRPr="006A2369">
        <w:rPr>
          <w:rFonts w:asciiTheme="minorHAnsi" w:hAnsiTheme="minorHAnsi"/>
        </w:rPr>
        <w:t>:</w:t>
      </w:r>
    </w:p>
    <w:p w:rsidR="006A2369" w:rsidRPr="006A2369" w:rsidRDefault="00D50127" w:rsidP="006A2369">
      <w:pPr>
        <w:jc w:val="both"/>
        <w:rPr>
          <w:rFonts w:asciiTheme="minorHAnsi" w:hAnsiTheme="minorHAnsi"/>
        </w:rPr>
      </w:pPr>
      <w:r w:rsidRPr="00CB655B">
        <w:rPr>
          <w:rFonts w:asciiTheme="minorHAnsi" w:hAnsiTheme="minorHAnsi"/>
          <w:color w:val="FF0000"/>
        </w:rPr>
        <w:t>[Name of Liaison]</w:t>
      </w:r>
      <w:r w:rsidRPr="006A2369">
        <w:rPr>
          <w:rFonts w:asciiTheme="minorHAnsi" w:hAnsiTheme="minorHAnsi"/>
        </w:rPr>
        <w:tab/>
      </w:r>
      <w:r w:rsidRPr="006A2369">
        <w:rPr>
          <w:rFonts w:asciiTheme="minorHAnsi" w:hAnsiTheme="minorHAnsi"/>
        </w:rPr>
        <w:tab/>
      </w:r>
      <w:r w:rsidRPr="006A2369">
        <w:rPr>
          <w:rFonts w:asciiTheme="minorHAnsi" w:hAnsiTheme="minorHAnsi"/>
        </w:rPr>
        <w:tab/>
      </w:r>
      <w:r w:rsidRPr="006A2369">
        <w:rPr>
          <w:rFonts w:asciiTheme="minorHAnsi" w:hAnsiTheme="minorHAnsi"/>
        </w:rPr>
        <w:tab/>
      </w:r>
      <w:r w:rsidR="002D5B38" w:rsidRPr="00CB655B">
        <w:rPr>
          <w:rFonts w:asciiTheme="minorHAnsi" w:hAnsiTheme="minorHAnsi"/>
          <w:color w:val="FF0000"/>
        </w:rPr>
        <w:t>[Name of Liaison]</w:t>
      </w:r>
    </w:p>
    <w:p w:rsidR="006A2369" w:rsidRPr="006A2369" w:rsidRDefault="00D50127" w:rsidP="006A2369">
      <w:pPr>
        <w:jc w:val="both"/>
        <w:rPr>
          <w:rFonts w:asciiTheme="minorHAnsi" w:hAnsiTheme="minorHAnsi"/>
        </w:rPr>
      </w:pPr>
      <w:bookmarkStart w:id="0" w:name="_Hlk78210230"/>
      <w:r w:rsidRPr="00CB655B">
        <w:rPr>
          <w:rFonts w:asciiTheme="minorHAnsi" w:hAnsiTheme="minorHAnsi"/>
          <w:color w:val="FF0000"/>
        </w:rPr>
        <w:t>[Title]</w:t>
      </w:r>
      <w:r w:rsidRPr="006A2369">
        <w:rPr>
          <w:rFonts w:asciiTheme="minorHAnsi" w:hAnsiTheme="minorHAnsi"/>
        </w:rPr>
        <w:tab/>
      </w:r>
      <w:bookmarkEnd w:id="0"/>
      <w:r w:rsidRPr="006A2369">
        <w:rPr>
          <w:rFonts w:asciiTheme="minorHAnsi" w:hAnsiTheme="minorHAnsi"/>
        </w:rPr>
        <w:tab/>
      </w:r>
      <w:r w:rsidRPr="006A2369">
        <w:rPr>
          <w:rFonts w:asciiTheme="minorHAnsi" w:hAnsiTheme="minorHAnsi"/>
        </w:rPr>
        <w:tab/>
      </w:r>
      <w:r w:rsidRPr="006A2369">
        <w:rPr>
          <w:rFonts w:asciiTheme="minorHAnsi" w:hAnsiTheme="minorHAnsi"/>
        </w:rPr>
        <w:tab/>
      </w:r>
      <w:r w:rsidRPr="006A2369">
        <w:rPr>
          <w:rFonts w:asciiTheme="minorHAnsi" w:hAnsiTheme="minorHAnsi"/>
        </w:rPr>
        <w:tab/>
      </w:r>
      <w:r w:rsidRPr="006A2369">
        <w:rPr>
          <w:rFonts w:asciiTheme="minorHAnsi" w:hAnsiTheme="minorHAnsi"/>
        </w:rPr>
        <w:tab/>
      </w:r>
      <w:r w:rsidR="002D5B38" w:rsidRPr="00CB655B">
        <w:rPr>
          <w:rFonts w:asciiTheme="minorHAnsi" w:hAnsiTheme="minorHAnsi"/>
          <w:color w:val="FF0000"/>
        </w:rPr>
        <w:t>[Title]</w:t>
      </w:r>
      <w:r w:rsidR="002D5B38" w:rsidRPr="006A2369">
        <w:rPr>
          <w:rFonts w:asciiTheme="minorHAnsi" w:hAnsiTheme="minorHAnsi"/>
        </w:rPr>
        <w:tab/>
      </w:r>
    </w:p>
    <w:p w:rsidR="006A2369" w:rsidRPr="006A2369" w:rsidRDefault="00D50127" w:rsidP="006A2369">
      <w:pPr>
        <w:jc w:val="both"/>
        <w:rPr>
          <w:rFonts w:asciiTheme="minorHAnsi" w:hAnsiTheme="minorHAnsi"/>
        </w:rPr>
      </w:pPr>
      <w:r w:rsidRPr="006A2369">
        <w:rPr>
          <w:rFonts w:asciiTheme="minorHAnsi" w:hAnsiTheme="minorHAnsi"/>
          <w:color w:val="FF0000"/>
        </w:rPr>
        <w:t>[Name</w:t>
      </w:r>
      <w:r>
        <w:rPr>
          <w:rFonts w:asciiTheme="minorHAnsi" w:hAnsiTheme="minorHAnsi"/>
          <w:color w:val="FF0000"/>
        </w:rPr>
        <w:t xml:space="preserve"> of Partner</w:t>
      </w:r>
      <w:r w:rsidRPr="006A2369">
        <w:rPr>
          <w:rFonts w:asciiTheme="minorHAnsi" w:hAnsiTheme="minorHAnsi"/>
          <w:color w:val="FF0000"/>
        </w:rPr>
        <w:t>]</w:t>
      </w:r>
      <w:r w:rsidRPr="006A2369">
        <w:rPr>
          <w:rFonts w:asciiTheme="minorHAnsi" w:hAnsiTheme="minorHAnsi"/>
        </w:rPr>
        <w:tab/>
      </w:r>
      <w:r w:rsidRPr="006A2369">
        <w:rPr>
          <w:rFonts w:asciiTheme="minorHAnsi" w:hAnsiTheme="minorHAnsi"/>
        </w:rPr>
        <w:tab/>
        <w:t xml:space="preserve"> </w:t>
      </w:r>
      <w:r w:rsidRPr="006A2369">
        <w:rPr>
          <w:rFonts w:asciiTheme="minorHAnsi" w:hAnsiTheme="minorHAnsi"/>
        </w:rPr>
        <w:tab/>
      </w:r>
      <w:r w:rsidRPr="006A2369">
        <w:rPr>
          <w:rFonts w:asciiTheme="minorHAnsi" w:hAnsiTheme="minorHAnsi"/>
        </w:rPr>
        <w:tab/>
        <w:t>Arizona State University</w:t>
      </w:r>
    </w:p>
    <w:p w:rsidR="006A2369" w:rsidRPr="006A2369" w:rsidRDefault="00D50127" w:rsidP="006A2369">
      <w:pPr>
        <w:jc w:val="both"/>
        <w:rPr>
          <w:rFonts w:asciiTheme="minorHAnsi" w:hAnsiTheme="minorHAnsi"/>
        </w:rPr>
      </w:pPr>
      <w:r w:rsidRPr="00CB655B">
        <w:rPr>
          <w:rFonts w:asciiTheme="minorHAnsi" w:hAnsiTheme="minorHAnsi"/>
          <w:color w:val="FF0000"/>
        </w:rPr>
        <w:t>[Address of Partner]</w:t>
      </w:r>
      <w:r w:rsidRPr="006A2369">
        <w:rPr>
          <w:rFonts w:asciiTheme="minorHAnsi" w:hAnsiTheme="minorHAnsi"/>
        </w:rPr>
        <w:tab/>
      </w:r>
      <w:r w:rsidRPr="006A2369">
        <w:rPr>
          <w:rFonts w:asciiTheme="minorHAnsi" w:hAnsiTheme="minorHAnsi"/>
        </w:rPr>
        <w:tab/>
      </w:r>
      <w:r w:rsidRPr="006A2369">
        <w:rPr>
          <w:rFonts w:asciiTheme="minorHAnsi" w:hAnsiTheme="minorHAnsi"/>
        </w:rPr>
        <w:tab/>
      </w:r>
      <w:r w:rsidRPr="006A2369">
        <w:rPr>
          <w:rFonts w:asciiTheme="minorHAnsi" w:hAnsiTheme="minorHAnsi"/>
        </w:rPr>
        <w:tab/>
      </w:r>
      <w:bookmarkStart w:id="1" w:name="_Hlk78210257"/>
      <w:r w:rsidR="002D5B38" w:rsidRPr="00CB655B">
        <w:rPr>
          <w:rFonts w:asciiTheme="minorHAnsi" w:hAnsiTheme="minorHAnsi"/>
          <w:color w:val="FF0000"/>
        </w:rPr>
        <w:t>[Address]</w:t>
      </w:r>
      <w:bookmarkEnd w:id="1"/>
      <w:r w:rsidR="002D5B38" w:rsidRPr="006A2369">
        <w:rPr>
          <w:rFonts w:asciiTheme="minorHAnsi" w:hAnsiTheme="minorHAnsi"/>
        </w:rPr>
        <w:tab/>
      </w:r>
    </w:p>
    <w:p w:rsidR="006A2369" w:rsidRPr="006A2369" w:rsidRDefault="00D50127" w:rsidP="006A2369">
      <w:pPr>
        <w:jc w:val="both"/>
        <w:rPr>
          <w:rFonts w:asciiTheme="minorHAnsi" w:hAnsiTheme="minorHAnsi"/>
        </w:rPr>
      </w:pPr>
      <w:r w:rsidRPr="00CB655B">
        <w:rPr>
          <w:rFonts w:asciiTheme="minorHAnsi" w:hAnsiTheme="minorHAnsi"/>
          <w:color w:val="FF0000"/>
        </w:rPr>
        <w:t>[Address]</w:t>
      </w:r>
      <w:r w:rsidRPr="006A2369">
        <w:rPr>
          <w:rFonts w:asciiTheme="minorHAnsi" w:hAnsiTheme="minorHAnsi"/>
        </w:rPr>
        <w:tab/>
      </w:r>
      <w:r w:rsidRPr="006A2369">
        <w:rPr>
          <w:rFonts w:asciiTheme="minorHAnsi" w:hAnsiTheme="minorHAnsi"/>
        </w:rPr>
        <w:tab/>
      </w:r>
      <w:r w:rsidRPr="006A2369">
        <w:rPr>
          <w:rFonts w:asciiTheme="minorHAnsi" w:hAnsiTheme="minorHAnsi"/>
        </w:rPr>
        <w:tab/>
      </w:r>
      <w:r w:rsidRPr="006A2369">
        <w:rPr>
          <w:rFonts w:asciiTheme="minorHAnsi" w:hAnsiTheme="minorHAnsi"/>
        </w:rPr>
        <w:tab/>
      </w:r>
      <w:r w:rsidRPr="006A2369">
        <w:rPr>
          <w:rFonts w:asciiTheme="minorHAnsi" w:hAnsiTheme="minorHAnsi"/>
        </w:rPr>
        <w:tab/>
      </w:r>
      <w:r w:rsidR="002D5B38" w:rsidRPr="00CB655B">
        <w:rPr>
          <w:rFonts w:asciiTheme="minorHAnsi" w:hAnsiTheme="minorHAnsi"/>
          <w:color w:val="FF0000"/>
        </w:rPr>
        <w:t>[Address]</w:t>
      </w:r>
    </w:p>
    <w:p w:rsidR="006A2369" w:rsidRPr="006A2369" w:rsidRDefault="00D50127" w:rsidP="006A2369">
      <w:pPr>
        <w:jc w:val="both"/>
        <w:rPr>
          <w:rFonts w:asciiTheme="minorHAnsi" w:hAnsiTheme="minorHAnsi"/>
        </w:rPr>
      </w:pPr>
      <w:r w:rsidRPr="00CB655B">
        <w:rPr>
          <w:rFonts w:asciiTheme="minorHAnsi" w:hAnsiTheme="minorHAnsi"/>
          <w:color w:val="FF0000"/>
        </w:rPr>
        <w:t>Country</w:t>
      </w:r>
      <w:r>
        <w:rPr>
          <w:rFonts w:asciiTheme="minorHAnsi" w:hAnsiTheme="minorHAnsi"/>
        </w:rPr>
        <w:tab/>
      </w:r>
      <w:r>
        <w:rPr>
          <w:rFonts w:asciiTheme="minorHAnsi" w:hAnsiTheme="minorHAnsi"/>
        </w:rPr>
        <w:tab/>
      </w:r>
      <w:r w:rsidRPr="006A2369">
        <w:rPr>
          <w:rFonts w:asciiTheme="minorHAnsi" w:hAnsiTheme="minorHAnsi"/>
        </w:rPr>
        <w:tab/>
      </w:r>
      <w:r w:rsidRPr="006A2369">
        <w:rPr>
          <w:rFonts w:asciiTheme="minorHAnsi" w:hAnsiTheme="minorHAnsi"/>
        </w:rPr>
        <w:tab/>
      </w:r>
      <w:r w:rsidRPr="006A2369">
        <w:rPr>
          <w:rFonts w:asciiTheme="minorHAnsi" w:hAnsiTheme="minorHAnsi"/>
        </w:rPr>
        <w:tab/>
      </w:r>
      <w:r>
        <w:rPr>
          <w:rFonts w:asciiTheme="minorHAnsi" w:hAnsiTheme="minorHAnsi"/>
        </w:rPr>
        <w:t>USA</w:t>
      </w:r>
    </w:p>
    <w:p w:rsidR="006A2369" w:rsidRPr="006A2369" w:rsidRDefault="00D50127" w:rsidP="006A2369">
      <w:pPr>
        <w:jc w:val="both"/>
        <w:rPr>
          <w:rFonts w:asciiTheme="minorHAnsi" w:hAnsiTheme="minorHAnsi"/>
        </w:rPr>
      </w:pPr>
      <w:r w:rsidRPr="00CB655B">
        <w:rPr>
          <w:rFonts w:asciiTheme="minorHAnsi" w:hAnsiTheme="minorHAnsi"/>
          <w:color w:val="FF0000"/>
        </w:rPr>
        <w:t>Telephone: (###) ###-####</w:t>
      </w:r>
      <w:r w:rsidRPr="006A2369">
        <w:rPr>
          <w:rFonts w:asciiTheme="minorHAnsi" w:hAnsiTheme="minorHAnsi"/>
        </w:rPr>
        <w:tab/>
      </w:r>
      <w:r w:rsidRPr="006A2369">
        <w:rPr>
          <w:rFonts w:asciiTheme="minorHAnsi" w:hAnsiTheme="minorHAnsi"/>
        </w:rPr>
        <w:tab/>
      </w:r>
      <w:r w:rsidRPr="006A2369">
        <w:rPr>
          <w:rFonts w:asciiTheme="minorHAnsi" w:hAnsiTheme="minorHAnsi"/>
        </w:rPr>
        <w:tab/>
        <w:t xml:space="preserve">Telephone: </w:t>
      </w:r>
      <w:r w:rsidR="002D5B38" w:rsidRPr="00CB655B">
        <w:rPr>
          <w:rFonts w:asciiTheme="minorHAnsi" w:hAnsiTheme="minorHAnsi"/>
          <w:color w:val="FF0000"/>
        </w:rPr>
        <w:t>: (###) ###-####</w:t>
      </w:r>
    </w:p>
    <w:p w:rsidR="006A2369" w:rsidRPr="006A2369" w:rsidRDefault="00D50127" w:rsidP="006A2369">
      <w:pPr>
        <w:spacing w:after="240"/>
        <w:jc w:val="both"/>
        <w:rPr>
          <w:rFonts w:asciiTheme="minorHAnsi" w:hAnsiTheme="minorHAnsi"/>
        </w:rPr>
      </w:pPr>
      <w:r w:rsidRPr="00CB655B">
        <w:rPr>
          <w:rFonts w:asciiTheme="minorHAnsi" w:hAnsiTheme="minorHAnsi"/>
          <w:color w:val="FF0000"/>
        </w:rPr>
        <w:t>Email: [Insert]</w:t>
      </w:r>
      <w:r w:rsidRPr="006A2369">
        <w:rPr>
          <w:rFonts w:asciiTheme="minorHAnsi" w:hAnsiTheme="minorHAnsi"/>
        </w:rPr>
        <w:tab/>
      </w:r>
      <w:r w:rsidRPr="006A2369">
        <w:rPr>
          <w:rFonts w:asciiTheme="minorHAnsi" w:hAnsiTheme="minorHAnsi"/>
        </w:rPr>
        <w:tab/>
      </w:r>
      <w:r w:rsidRPr="006A2369">
        <w:rPr>
          <w:rFonts w:asciiTheme="minorHAnsi" w:hAnsiTheme="minorHAnsi"/>
        </w:rPr>
        <w:tab/>
      </w:r>
      <w:r w:rsidRPr="006A2369">
        <w:rPr>
          <w:rFonts w:asciiTheme="minorHAnsi" w:hAnsiTheme="minorHAnsi"/>
        </w:rPr>
        <w:tab/>
      </w:r>
      <w:r w:rsidRPr="006A2369">
        <w:rPr>
          <w:rFonts w:asciiTheme="minorHAnsi" w:hAnsiTheme="minorHAnsi"/>
        </w:rPr>
        <w:tab/>
      </w:r>
      <w:r>
        <w:rPr>
          <w:rFonts w:asciiTheme="minorHAnsi" w:hAnsiTheme="minorHAnsi"/>
        </w:rPr>
        <w:t xml:space="preserve">Email: </w:t>
      </w:r>
    </w:p>
    <w:p w:rsidR="00090677" w:rsidRDefault="00D50127" w:rsidP="00CB655B">
      <w:pPr>
        <w:spacing w:after="240"/>
        <w:jc w:val="both"/>
        <w:rPr>
          <w:rFonts w:asciiTheme="minorHAnsi" w:hAnsiTheme="minorHAnsi"/>
        </w:rPr>
      </w:pPr>
      <w:r w:rsidRPr="002842EC">
        <w:rPr>
          <w:rFonts w:asciiTheme="minorHAnsi" w:hAnsiTheme="minorHAnsi"/>
        </w:rPr>
        <w:t xml:space="preserve">Either Party may change its address for notice by giving notice thereof in accordance with this Section. </w:t>
      </w:r>
    </w:p>
    <w:p w:rsidR="00EA24D4" w:rsidRPr="00EA24D4" w:rsidRDefault="00D50127" w:rsidP="00EA24D4">
      <w:pPr>
        <w:jc w:val="both"/>
        <w:rPr>
          <w:rFonts w:asciiTheme="minorHAnsi" w:hAnsiTheme="minorHAnsi"/>
          <w:b/>
        </w:rPr>
      </w:pPr>
      <w:r w:rsidRPr="00EA24D4">
        <w:rPr>
          <w:rFonts w:asciiTheme="minorHAnsi" w:hAnsiTheme="minorHAnsi"/>
          <w:b/>
        </w:rPr>
        <w:t>5. RELATIONSHIP OF THE PARTIES</w:t>
      </w:r>
      <w:r>
        <w:rPr>
          <w:rFonts w:asciiTheme="minorHAnsi" w:hAnsiTheme="minorHAnsi"/>
          <w:b/>
        </w:rPr>
        <w:t>; RESPONSIBILITY</w:t>
      </w:r>
    </w:p>
    <w:p w:rsidR="00EA24D4" w:rsidRPr="00B94161" w:rsidRDefault="00D50127" w:rsidP="00CB655B">
      <w:pPr>
        <w:spacing w:after="240"/>
        <w:jc w:val="both"/>
        <w:rPr>
          <w:rFonts w:asciiTheme="minorHAnsi" w:hAnsiTheme="minorHAnsi"/>
          <w:lang w:val="en-GB"/>
        </w:rPr>
      </w:pPr>
      <w:r w:rsidRPr="00EA24D4">
        <w:rPr>
          <w:rFonts w:asciiTheme="minorHAnsi" w:hAnsiTheme="minorHAnsi"/>
          <w:lang w:val="en-GB"/>
        </w:rPr>
        <w:t xml:space="preserve">Each </w:t>
      </w:r>
      <w:r>
        <w:rPr>
          <w:rFonts w:asciiTheme="minorHAnsi" w:hAnsiTheme="minorHAnsi"/>
          <w:lang w:val="en-GB"/>
        </w:rPr>
        <w:t>Party</w:t>
      </w:r>
      <w:r w:rsidRPr="00EA24D4">
        <w:rPr>
          <w:rFonts w:asciiTheme="minorHAnsi" w:hAnsiTheme="minorHAnsi"/>
          <w:lang w:val="en-GB"/>
        </w:rPr>
        <w:t xml:space="preserve"> is an independent contractor and is independent of the other </w:t>
      </w:r>
      <w:r>
        <w:rPr>
          <w:rFonts w:asciiTheme="minorHAnsi" w:hAnsiTheme="minorHAnsi"/>
          <w:lang w:val="en-GB"/>
        </w:rPr>
        <w:t>Party</w:t>
      </w:r>
      <w:r w:rsidRPr="00EA24D4">
        <w:rPr>
          <w:rFonts w:asciiTheme="minorHAnsi" w:hAnsiTheme="minorHAnsi"/>
          <w:lang w:val="en-GB"/>
        </w:rPr>
        <w:t xml:space="preserve">.  This Agreement does not create a partnership, joint venture or agency relationship of any kind between the </w:t>
      </w:r>
      <w:r>
        <w:rPr>
          <w:rFonts w:asciiTheme="minorHAnsi" w:hAnsiTheme="minorHAnsi"/>
          <w:lang w:val="en-GB"/>
        </w:rPr>
        <w:t>Parties</w:t>
      </w:r>
      <w:r w:rsidRPr="00EA24D4">
        <w:rPr>
          <w:rFonts w:asciiTheme="minorHAnsi" w:hAnsiTheme="minorHAnsi"/>
          <w:lang w:val="en-GB"/>
        </w:rPr>
        <w:t xml:space="preserve">.  This Agreement is not intended to and does not create any rights, benefits or legal obligations (substantive or procedural), enforceable at law or in equity, by either </w:t>
      </w:r>
      <w:r>
        <w:rPr>
          <w:rFonts w:asciiTheme="minorHAnsi" w:hAnsiTheme="minorHAnsi"/>
          <w:lang w:val="en-GB"/>
        </w:rPr>
        <w:t>Party</w:t>
      </w:r>
      <w:r w:rsidRPr="00EA24D4">
        <w:rPr>
          <w:rFonts w:asciiTheme="minorHAnsi" w:hAnsiTheme="minorHAnsi"/>
          <w:lang w:val="en-GB"/>
        </w:rPr>
        <w:t xml:space="preserve">, its </w:t>
      </w:r>
      <w:r w:rsidRPr="00EA24D4">
        <w:rPr>
          <w:rFonts w:asciiTheme="minorHAnsi" w:hAnsiTheme="minorHAnsi"/>
          <w:lang w:val="en-GB"/>
        </w:rPr>
        <w:lastRenderedPageBreak/>
        <w:t xml:space="preserve">officers, employees or agents against the other </w:t>
      </w:r>
      <w:r>
        <w:rPr>
          <w:rFonts w:asciiTheme="minorHAnsi" w:hAnsiTheme="minorHAnsi"/>
          <w:lang w:val="en-GB"/>
        </w:rPr>
        <w:t>Party</w:t>
      </w:r>
      <w:r w:rsidRPr="00EA24D4">
        <w:rPr>
          <w:rFonts w:asciiTheme="minorHAnsi" w:hAnsiTheme="minorHAnsi"/>
          <w:lang w:val="en-GB"/>
        </w:rPr>
        <w:t>, its officers, employees or agents.</w:t>
      </w:r>
      <w:r>
        <w:rPr>
          <w:rFonts w:asciiTheme="minorHAnsi" w:hAnsiTheme="minorHAnsi"/>
          <w:lang w:val="en-GB"/>
        </w:rPr>
        <w:t xml:space="preserve">  Each </w:t>
      </w:r>
      <w:r w:rsidRPr="00B94161">
        <w:rPr>
          <w:rFonts w:asciiTheme="minorHAnsi" w:hAnsiTheme="minorHAnsi"/>
          <w:lang w:val="en-GB"/>
        </w:rPr>
        <w:t>Party acknowledges that the relationship of the Parties under this Agreement is non-exclusive.</w:t>
      </w:r>
    </w:p>
    <w:p w:rsidR="00B94161" w:rsidRPr="00B94161" w:rsidRDefault="00D50127" w:rsidP="00B94161">
      <w:pPr>
        <w:spacing w:after="240"/>
        <w:jc w:val="both"/>
        <w:rPr>
          <w:rFonts w:asciiTheme="minorHAnsi" w:hAnsiTheme="minorHAnsi"/>
          <w:lang w:val="en-GB"/>
        </w:rPr>
      </w:pPr>
      <w:r w:rsidRPr="00B94161">
        <w:rPr>
          <w:rFonts w:asciiTheme="minorHAnsi" w:hAnsiTheme="minorHAnsi"/>
          <w:lang w:val="en-GB"/>
        </w:rPr>
        <w:t xml:space="preserve">Each </w:t>
      </w:r>
      <w:r w:rsidRPr="00B94161">
        <w:rPr>
          <w:rFonts w:asciiTheme="minorHAnsi" w:hAnsiTheme="minorHAnsi"/>
          <w:spacing w:val="-1"/>
        </w:rPr>
        <w:t>Party will be responsible for the negligence, acts and omissions of its employees and agents when acting under such Party’s direction and supervision.  Notwithstanding the terms of this Agreement or any other document or agreement: (i) other than for employees and agents acting under ASU’s direction and supervision, ASU is not responsible for any actions of any third parties, including its students; and (ii) no person may bind ASU unless the person is an authorized signatory of ASU</w:t>
      </w:r>
      <w:r w:rsidR="00695A18">
        <w:rPr>
          <w:rFonts w:asciiTheme="minorHAnsi" w:hAnsiTheme="minorHAnsi"/>
          <w:spacing w:val="-1"/>
        </w:rPr>
        <w:t>.</w:t>
      </w:r>
      <w:r w:rsidRPr="00B94161">
        <w:rPr>
          <w:rStyle w:val="Hyperlink"/>
          <w:rFonts w:asciiTheme="minorHAnsi" w:hAnsiTheme="minorHAnsi" w:cs="Calibri"/>
          <w:color w:val="2E74B5"/>
        </w:rPr>
        <w:t xml:space="preserve"> </w:t>
      </w:r>
    </w:p>
    <w:p w:rsidR="00EA24D4" w:rsidRPr="0075250C" w:rsidRDefault="00D50127" w:rsidP="0075250C">
      <w:pPr>
        <w:jc w:val="both"/>
        <w:rPr>
          <w:rFonts w:asciiTheme="minorHAnsi" w:hAnsiTheme="minorHAnsi"/>
          <w:b/>
        </w:rPr>
      </w:pPr>
      <w:r w:rsidRPr="0075250C">
        <w:rPr>
          <w:rFonts w:asciiTheme="minorHAnsi" w:hAnsiTheme="minorHAnsi"/>
          <w:b/>
        </w:rPr>
        <w:t>6. INTELLECTUAL PROPERTY AND MARKS</w:t>
      </w:r>
    </w:p>
    <w:p w:rsidR="0075250C" w:rsidRDefault="00D50127" w:rsidP="0075250C">
      <w:pPr>
        <w:spacing w:after="240"/>
        <w:jc w:val="both"/>
        <w:rPr>
          <w:rFonts w:asciiTheme="minorHAnsi" w:hAnsiTheme="minorHAnsi"/>
        </w:rPr>
      </w:pPr>
      <w:r>
        <w:rPr>
          <w:rFonts w:asciiTheme="minorHAnsi" w:hAnsiTheme="minorHAnsi"/>
        </w:rPr>
        <w:t>This Agreement</w:t>
      </w:r>
      <w:r>
        <w:rPr>
          <w:rFonts w:asciiTheme="minorHAnsi" w:hAnsiTheme="minorHAnsi"/>
          <w:b/>
          <w:bCs/>
        </w:rPr>
        <w:t xml:space="preserve"> </w:t>
      </w:r>
      <w:r>
        <w:rPr>
          <w:rFonts w:asciiTheme="minorHAnsi" w:hAnsiTheme="minorHAnsi"/>
        </w:rPr>
        <w:t>does not constitute a grant by either Party to the other of any license or rights to the intellectual property of a Party that may exist at the effective date of this Agreement or during or following the term of this Agreement.</w:t>
      </w:r>
    </w:p>
    <w:p w:rsidR="0075250C" w:rsidRDefault="00D50127" w:rsidP="0075250C">
      <w:pPr>
        <w:spacing w:after="240"/>
        <w:jc w:val="both"/>
        <w:rPr>
          <w:rFonts w:asciiTheme="minorHAnsi" w:hAnsiTheme="minorHAnsi"/>
          <w:bCs/>
        </w:rPr>
      </w:pPr>
      <w:r>
        <w:rPr>
          <w:rFonts w:asciiTheme="minorHAnsi" w:hAnsiTheme="minorHAnsi"/>
        </w:rPr>
        <w:t xml:space="preserve">Neither </w:t>
      </w:r>
      <w:r w:rsidRPr="00EF64DD">
        <w:rPr>
          <w:rFonts w:asciiTheme="minorHAnsi" w:hAnsiTheme="minorHAnsi"/>
        </w:rPr>
        <w:t>Party will use any names, service marks, trademarks, trade names, logos or other identifying names, domain names or identifying marks of the other Party (“</w:t>
      </w:r>
      <w:r w:rsidRPr="00EF64DD">
        <w:rPr>
          <w:rFonts w:asciiTheme="minorHAnsi" w:hAnsiTheme="minorHAnsi"/>
          <w:u w:val="single"/>
        </w:rPr>
        <w:t>Marks</w:t>
      </w:r>
      <w:r w:rsidRPr="00EF64DD">
        <w:rPr>
          <w:rFonts w:asciiTheme="minorHAnsi" w:hAnsiTheme="minorHAnsi"/>
        </w:rPr>
        <w:t xml:space="preserve">”), or the name of any representative or employee of the other Party in any sales promotion work or advertising, or any form of publicity, without the prior written permission of the Party that owns the Marks in each instance.  Use of any Party’s Marks </w:t>
      </w:r>
      <w:r w:rsidRPr="00EF64DD">
        <w:rPr>
          <w:rFonts w:asciiTheme="minorHAnsi" w:hAnsiTheme="minorHAnsi"/>
          <w:bCs/>
        </w:rPr>
        <w:t>must comply with the owning Party’s requirements, including using the “</w:t>
      </w:r>
      <w:r w:rsidRPr="00620C8B">
        <w:rPr>
          <w:rFonts w:ascii="Arial" w:hAnsi="Arial" w:cs="Arial"/>
          <w:bCs/>
        </w:rPr>
        <w:t>®</w:t>
      </w:r>
      <w:r w:rsidRPr="00EF64DD">
        <w:rPr>
          <w:rFonts w:asciiTheme="minorHAnsi" w:hAnsiTheme="minorHAnsi"/>
          <w:bCs/>
        </w:rPr>
        <w:t>” indication of a registered trademark where applicable.</w:t>
      </w:r>
    </w:p>
    <w:p w:rsidR="00C82277" w:rsidRPr="001264EF" w:rsidRDefault="00D50127" w:rsidP="00C82277">
      <w:pPr>
        <w:jc w:val="both"/>
        <w:rPr>
          <w:rFonts w:asciiTheme="minorHAnsi" w:hAnsiTheme="minorHAnsi"/>
          <w:b/>
          <w:bCs/>
        </w:rPr>
      </w:pPr>
      <w:r w:rsidRPr="001264EF">
        <w:rPr>
          <w:rFonts w:asciiTheme="minorHAnsi" w:hAnsiTheme="minorHAnsi"/>
          <w:b/>
          <w:bCs/>
        </w:rPr>
        <w:t>7. TERM AND TERMINATION</w:t>
      </w:r>
    </w:p>
    <w:p w:rsidR="00C82277" w:rsidRDefault="00D50127" w:rsidP="001264EF">
      <w:pPr>
        <w:spacing w:after="240"/>
        <w:jc w:val="both"/>
        <w:rPr>
          <w:rFonts w:asciiTheme="minorHAnsi" w:hAnsiTheme="minorHAnsi"/>
          <w:lang w:val="en-GB"/>
        </w:rPr>
      </w:pPr>
      <w:r w:rsidRPr="001264EF">
        <w:rPr>
          <w:rFonts w:asciiTheme="minorHAnsi" w:hAnsiTheme="minorHAnsi"/>
          <w:lang w:val="en-GB"/>
        </w:rPr>
        <w:t>Either Party may terminate this Agreement</w:t>
      </w:r>
      <w:r w:rsidR="00F74F97">
        <w:rPr>
          <w:rFonts w:asciiTheme="minorHAnsi" w:hAnsiTheme="minorHAnsi"/>
          <w:lang w:val="en-GB"/>
        </w:rPr>
        <w:t xml:space="preserve">, with or without cause, </w:t>
      </w:r>
      <w:r w:rsidRPr="001264EF">
        <w:rPr>
          <w:rFonts w:asciiTheme="minorHAnsi" w:hAnsiTheme="minorHAnsi"/>
          <w:lang w:val="en-GB"/>
        </w:rPr>
        <w:t xml:space="preserve"> by giving 6 months advance written notice to the other Party.   </w:t>
      </w:r>
    </w:p>
    <w:p w:rsidR="00F74F97" w:rsidRDefault="00D50127" w:rsidP="001264EF">
      <w:pPr>
        <w:spacing w:after="240"/>
        <w:jc w:val="both"/>
        <w:rPr>
          <w:rFonts w:asciiTheme="minorHAnsi" w:eastAsia="Times New Roman" w:hAnsiTheme="minorHAnsi"/>
        </w:rPr>
      </w:pPr>
      <w:r>
        <w:rPr>
          <w:rFonts w:asciiTheme="minorHAnsi" w:eastAsia="Times New Roman" w:hAnsiTheme="minorHAnsi"/>
        </w:rPr>
        <w:t>Upon termination, the Parties will work together to effect an orderly transition and/or wind-down of any collaborative activities then in process.</w:t>
      </w:r>
    </w:p>
    <w:p w:rsidR="001264EF" w:rsidRPr="001264EF" w:rsidRDefault="00D50127" w:rsidP="001264EF">
      <w:pPr>
        <w:jc w:val="both"/>
        <w:rPr>
          <w:rFonts w:asciiTheme="minorHAnsi" w:hAnsiTheme="minorHAnsi"/>
          <w:b/>
          <w:lang w:val="en-GB"/>
        </w:rPr>
      </w:pPr>
      <w:r w:rsidRPr="001264EF">
        <w:rPr>
          <w:rFonts w:asciiTheme="minorHAnsi" w:eastAsia="Times New Roman" w:hAnsiTheme="minorHAnsi"/>
          <w:b/>
        </w:rPr>
        <w:t>8. FORCE MAJEURE</w:t>
      </w:r>
    </w:p>
    <w:p w:rsidR="0058559C" w:rsidRDefault="0058559C" w:rsidP="0058559C">
      <w:pPr>
        <w:pStyle w:val="ListParagraph"/>
        <w:ind w:left="0"/>
        <w:jc w:val="both"/>
        <w:rPr>
          <w:rFonts w:asciiTheme="minorHAnsi" w:hAnsiTheme="minorHAnsi" w:cstheme="minorHAnsi"/>
        </w:rPr>
      </w:pPr>
      <w:r w:rsidRPr="00B34B4B">
        <w:rPr>
          <w:rFonts w:asciiTheme="minorHAnsi" w:eastAsia="Times New Roman" w:hAnsiTheme="minorHAnsi" w:cstheme="minorHAnsi"/>
        </w:rPr>
        <w:t xml:space="preserve">No liability </w:t>
      </w:r>
      <w:r w:rsidRPr="00B34B4B">
        <w:rPr>
          <w:rFonts w:asciiTheme="minorHAnsi" w:hAnsiTheme="minorHAnsi" w:cstheme="minorHAnsi"/>
        </w:rPr>
        <w:t>shall result from the delay in performance or nonperformance caused by force majeure or circumstances beyond the reasonable control of the Party affected, including, but not limited to, acts of God, fire, flood, substantial snowstorm or other weather condition, war, terrorism, embargo, any United States or foreign government regulation, direction or request, accident, disease, pandemic or epidemic, strike or other labor dispute or labor trouble, civil unrest, or any failure or delay of any transportation, power, equipment or communications system, other emergencies that disrupt a Party’s operations, or any other or similar cause beyond that Party’s reasonable control.  The Party which is so prevented from performing shall give prompt notice to the other Parties of the occurrence of such event of force majeure, the expected duration of such condition and the steps which it is taking to correct such condition. This Agreement may be terminated by any Party by written notice upon the occurrence of such event of force majeure which results in a delay of performance hereunder ninety (90) days.</w:t>
      </w:r>
    </w:p>
    <w:p w:rsidR="0058559C" w:rsidRDefault="0058559C" w:rsidP="0058559C">
      <w:pPr>
        <w:pStyle w:val="ListParagraph"/>
        <w:ind w:left="0"/>
        <w:jc w:val="both"/>
        <w:rPr>
          <w:rFonts w:asciiTheme="minorHAnsi" w:hAnsiTheme="minorHAnsi" w:cstheme="minorHAnsi"/>
        </w:rPr>
      </w:pPr>
    </w:p>
    <w:p w:rsidR="0058559C" w:rsidRDefault="0058559C" w:rsidP="0058559C">
      <w:pPr>
        <w:pStyle w:val="ListParagraph"/>
        <w:ind w:left="0"/>
        <w:jc w:val="both"/>
        <w:rPr>
          <w:rFonts w:asciiTheme="minorHAnsi" w:hAnsiTheme="minorHAnsi" w:cstheme="minorHAnsi"/>
        </w:rPr>
      </w:pPr>
    </w:p>
    <w:p w:rsidR="0058559C" w:rsidRPr="00561A52" w:rsidRDefault="0058559C" w:rsidP="0058559C">
      <w:pPr>
        <w:pStyle w:val="ListParagraph"/>
        <w:ind w:left="0"/>
        <w:jc w:val="both"/>
        <w:rPr>
          <w:b/>
          <w:lang w:val="en-GB"/>
        </w:rPr>
      </w:pPr>
    </w:p>
    <w:p w:rsidR="00082920" w:rsidRPr="00082920" w:rsidRDefault="00D50127" w:rsidP="00082920">
      <w:pPr>
        <w:jc w:val="both"/>
        <w:rPr>
          <w:rFonts w:asciiTheme="minorHAnsi" w:eastAsia="Times New Roman" w:hAnsiTheme="minorHAnsi"/>
          <w:b/>
        </w:rPr>
      </w:pPr>
      <w:r>
        <w:rPr>
          <w:rFonts w:asciiTheme="minorHAnsi" w:eastAsia="Times New Roman" w:hAnsiTheme="minorHAnsi"/>
          <w:b/>
        </w:rPr>
        <w:lastRenderedPageBreak/>
        <w:t>9. FOREIGN CORRUPT PRACTICES ACT AND ANTI-CORRUPTION LAW</w:t>
      </w:r>
    </w:p>
    <w:p w:rsidR="00082920" w:rsidRDefault="00D50127" w:rsidP="00082920">
      <w:pPr>
        <w:spacing w:after="240"/>
        <w:jc w:val="both"/>
        <w:rPr>
          <w:rFonts w:asciiTheme="minorHAnsi" w:hAnsiTheme="minorHAnsi" w:cs="Calibri"/>
        </w:rPr>
      </w:pPr>
      <w:r w:rsidRPr="00082920">
        <w:rPr>
          <w:rFonts w:asciiTheme="minorHAnsi" w:hAnsiTheme="minorHAnsi"/>
          <w:bCs/>
        </w:rPr>
        <w:t xml:space="preserve">The </w:t>
      </w:r>
      <w:r w:rsidRPr="00082920">
        <w:rPr>
          <w:rFonts w:asciiTheme="minorHAnsi" w:hAnsiTheme="minorHAnsi" w:cs="Calibri"/>
        </w:rPr>
        <w:t xml:space="preserve">U.S. Foreign Corrupt Practices Act and the United Kingdom </w:t>
      </w:r>
      <w:r>
        <w:rPr>
          <w:rFonts w:asciiTheme="minorHAnsi" w:hAnsiTheme="minorHAnsi" w:cs="Calibri"/>
        </w:rPr>
        <w:t>Bribery Act prohibit</w:t>
      </w:r>
      <w:r w:rsidRPr="00082920">
        <w:rPr>
          <w:rFonts w:asciiTheme="minorHAnsi" w:hAnsiTheme="minorHAnsi" w:cs="Calibri"/>
        </w:rPr>
        <w:t xml:space="preserve"> corruption and bribery.  </w:t>
      </w:r>
      <w:r>
        <w:rPr>
          <w:rFonts w:asciiTheme="minorHAnsi" w:hAnsiTheme="minorHAnsi" w:cs="Calibri"/>
        </w:rPr>
        <w:t>Neither Party</w:t>
      </w:r>
      <w:r w:rsidRPr="00082920">
        <w:rPr>
          <w:rFonts w:asciiTheme="minorHAnsi" w:hAnsiTheme="minorHAnsi" w:cs="Calibri"/>
        </w:rPr>
        <w:t xml:space="preserve"> will offer or provide money or anything of value</w:t>
      </w:r>
      <w:r>
        <w:rPr>
          <w:rFonts w:asciiTheme="minorHAnsi" w:hAnsiTheme="minorHAnsi" w:cs="Calibri"/>
        </w:rPr>
        <w:t>, either directly or indirectly,</w:t>
      </w:r>
      <w:r w:rsidRPr="00082920">
        <w:rPr>
          <w:rFonts w:asciiTheme="minorHAnsi" w:hAnsiTheme="minorHAnsi" w:cs="Calibri"/>
        </w:rPr>
        <w:t xml:space="preserve"> to any governmental official or employee or any candidate for political office in order to influence their actions or decisions, to obtain or retain business arrangements, or to secure favorable treatment in violation of the Foreign Corrupt Practices Act, the UK Bribery Act, or any other local anti-corruption law.  Any breach of the U.S. Foreign Corrupt Practices Act, the UK Bribery Act, or other local anti-corruption law, will be a material breach of this Agreement</w:t>
      </w:r>
      <w:r>
        <w:rPr>
          <w:rFonts w:asciiTheme="minorHAnsi" w:hAnsiTheme="minorHAnsi" w:cs="Calibri"/>
        </w:rPr>
        <w:t>.</w:t>
      </w:r>
    </w:p>
    <w:p w:rsidR="00780CC3" w:rsidRPr="00780CC3" w:rsidRDefault="00D50127" w:rsidP="00780CC3">
      <w:pPr>
        <w:jc w:val="both"/>
        <w:rPr>
          <w:rFonts w:asciiTheme="minorHAnsi" w:hAnsiTheme="minorHAnsi" w:cs="Calibri"/>
          <w:b/>
        </w:rPr>
      </w:pPr>
      <w:r w:rsidRPr="00780CC3">
        <w:rPr>
          <w:rFonts w:asciiTheme="minorHAnsi" w:hAnsiTheme="minorHAnsi" w:cs="Calibri"/>
          <w:b/>
        </w:rPr>
        <w:t>10. EXPORT CONTROLS</w:t>
      </w:r>
    </w:p>
    <w:p w:rsidR="00780CC3" w:rsidRDefault="00D50127" w:rsidP="00082920">
      <w:pPr>
        <w:spacing w:after="240"/>
        <w:jc w:val="both"/>
        <w:rPr>
          <w:rFonts w:asciiTheme="minorHAnsi" w:hAnsiTheme="minorHAnsi" w:cs="Calibri"/>
        </w:rPr>
      </w:pPr>
      <w:r w:rsidRPr="00780CC3">
        <w:rPr>
          <w:rFonts w:asciiTheme="minorHAnsi" w:hAnsiTheme="minorHAnsi" w:cs="Calibri"/>
        </w:rPr>
        <w:t>Interactions between U.S. nationals and non-U.S. nationals may be subject to U.S. laws and regulations controlling the transfer or sharing of information or technical data, computer software, laboratory prototypes, and other commodities, as defined and restricted by the U.S. Export Administration Regulations, U.S. International Traffic in Arms Regulations, and through the sanctions and embargoes established through the Office of Foreign Assets Control (collectively, the “</w:t>
      </w:r>
      <w:r w:rsidRPr="00780CC3">
        <w:rPr>
          <w:rFonts w:asciiTheme="minorHAnsi" w:hAnsiTheme="minorHAnsi" w:cs="Calibri"/>
          <w:u w:val="single"/>
        </w:rPr>
        <w:t>Export Control Laws</w:t>
      </w:r>
      <w:r w:rsidRPr="00780CC3">
        <w:rPr>
          <w:rFonts w:asciiTheme="minorHAnsi" w:hAnsiTheme="minorHAnsi" w:cs="Calibri"/>
        </w:rPr>
        <w:t>”)</w:t>
      </w:r>
      <w:bookmarkStart w:id="2" w:name="_DV_M125"/>
      <w:bookmarkEnd w:id="2"/>
      <w:r w:rsidRPr="00780CC3">
        <w:rPr>
          <w:rFonts w:asciiTheme="minorHAnsi" w:hAnsiTheme="minorHAnsi" w:cs="Calibri"/>
        </w:rPr>
        <w:t xml:space="preserve">.  None of the </w:t>
      </w:r>
      <w:r>
        <w:rPr>
          <w:rFonts w:asciiTheme="minorHAnsi" w:hAnsiTheme="minorHAnsi" w:cs="Calibri"/>
        </w:rPr>
        <w:t>collaborative activities</w:t>
      </w:r>
      <w:r w:rsidRPr="00780CC3">
        <w:rPr>
          <w:rFonts w:asciiTheme="minorHAnsi" w:hAnsiTheme="minorHAnsi" w:cs="Calibri"/>
        </w:rPr>
        <w:t xml:space="preserve"> undertaken pursuant to this Agreement will require either </w:t>
      </w:r>
      <w:r>
        <w:rPr>
          <w:rFonts w:asciiTheme="minorHAnsi" w:hAnsiTheme="minorHAnsi" w:cs="Calibri"/>
        </w:rPr>
        <w:t>P</w:t>
      </w:r>
      <w:r w:rsidRPr="00780CC3">
        <w:rPr>
          <w:rFonts w:asciiTheme="minorHAnsi" w:hAnsiTheme="minorHAnsi" w:cs="Calibri"/>
        </w:rPr>
        <w:t xml:space="preserve">arty to take, or fail to take, any action that would cause a violation of any of the Export Control Laws.  </w:t>
      </w:r>
    </w:p>
    <w:p w:rsidR="00780CC3" w:rsidRPr="00780CC3" w:rsidRDefault="00D50127" w:rsidP="00780CC3">
      <w:pPr>
        <w:jc w:val="both"/>
        <w:rPr>
          <w:rFonts w:asciiTheme="minorHAnsi" w:hAnsiTheme="minorHAnsi" w:cs="Calibri"/>
          <w:b/>
        </w:rPr>
      </w:pPr>
      <w:r w:rsidRPr="00780CC3">
        <w:rPr>
          <w:rFonts w:asciiTheme="minorHAnsi" w:hAnsiTheme="minorHAnsi" w:cs="Calibri"/>
          <w:b/>
        </w:rPr>
        <w:t>11. ENTIRE AGREEMENT; AMENDMENT</w:t>
      </w:r>
    </w:p>
    <w:p w:rsidR="00780CC3" w:rsidRDefault="00D50127" w:rsidP="00082920">
      <w:pPr>
        <w:spacing w:after="240"/>
        <w:jc w:val="both"/>
        <w:rPr>
          <w:rFonts w:asciiTheme="minorHAnsi" w:eastAsia="Times New Roman" w:hAnsiTheme="minorHAnsi"/>
        </w:rPr>
      </w:pPr>
      <w:r w:rsidRPr="00780CC3">
        <w:rPr>
          <w:rFonts w:asciiTheme="minorHAnsi" w:hAnsiTheme="minorHAnsi" w:cs="Calibri"/>
        </w:rPr>
        <w:t xml:space="preserve">This Agreement </w:t>
      </w:r>
      <w:r w:rsidRPr="00780CC3">
        <w:rPr>
          <w:rFonts w:asciiTheme="minorHAnsi" w:eastAsia="Times New Roman" w:hAnsiTheme="minorHAnsi"/>
        </w:rPr>
        <w:t xml:space="preserve">contains the entire agreement between the Parties.  </w:t>
      </w:r>
      <w:r w:rsidRPr="00780CC3">
        <w:rPr>
          <w:rFonts w:asciiTheme="minorHAnsi" w:hAnsiTheme="minorHAnsi"/>
        </w:rPr>
        <w:t xml:space="preserve">All recitals herein, and all exhibits attached hereto </w:t>
      </w:r>
      <w:r>
        <w:rPr>
          <w:rFonts w:asciiTheme="minorHAnsi" w:hAnsiTheme="minorHAnsi"/>
        </w:rPr>
        <w:t xml:space="preserve">(if any) </w:t>
      </w:r>
      <w:r w:rsidRPr="00780CC3">
        <w:rPr>
          <w:rFonts w:asciiTheme="minorHAnsi" w:hAnsiTheme="minorHAnsi"/>
        </w:rPr>
        <w:t xml:space="preserve">and referred to herein, are integral and material parts of this </w:t>
      </w:r>
      <w:r>
        <w:rPr>
          <w:rFonts w:asciiTheme="minorHAnsi" w:hAnsiTheme="minorHAnsi"/>
        </w:rPr>
        <w:t>Agreement</w:t>
      </w:r>
      <w:r w:rsidRPr="00780CC3">
        <w:rPr>
          <w:rFonts w:asciiTheme="minorHAnsi" w:hAnsiTheme="minorHAnsi"/>
        </w:rPr>
        <w:t xml:space="preserve">.  </w:t>
      </w:r>
      <w:r w:rsidRPr="00780CC3">
        <w:rPr>
          <w:rFonts w:asciiTheme="minorHAnsi" w:eastAsia="Times New Roman" w:hAnsiTheme="minorHAnsi"/>
        </w:rPr>
        <w:t xml:space="preserve">This </w:t>
      </w:r>
      <w:r>
        <w:rPr>
          <w:rFonts w:asciiTheme="minorHAnsi" w:eastAsia="Times New Roman" w:hAnsiTheme="minorHAnsi"/>
        </w:rPr>
        <w:t>Agreement</w:t>
      </w:r>
      <w:r w:rsidRPr="00780CC3">
        <w:rPr>
          <w:rFonts w:asciiTheme="minorHAnsi" w:eastAsia="Times New Roman" w:hAnsiTheme="minorHAnsi"/>
        </w:rPr>
        <w:t xml:space="preserve"> supersedes all previous understandings and agreements with respect to the subject matter hereof in their entirety.  This </w:t>
      </w:r>
      <w:r>
        <w:rPr>
          <w:rFonts w:asciiTheme="minorHAnsi" w:eastAsia="Times New Roman" w:hAnsiTheme="minorHAnsi"/>
        </w:rPr>
        <w:t>Agreement</w:t>
      </w:r>
      <w:r w:rsidRPr="00780CC3">
        <w:rPr>
          <w:rFonts w:asciiTheme="minorHAnsi" w:eastAsia="Times New Roman" w:hAnsiTheme="minorHAnsi"/>
        </w:rPr>
        <w:t xml:space="preserve"> may be amended or supplemented from time to time by the Parties’ execution of a written supplement or amendment</w:t>
      </w:r>
      <w:r>
        <w:rPr>
          <w:rFonts w:asciiTheme="minorHAnsi" w:eastAsia="Times New Roman" w:hAnsiTheme="minorHAnsi"/>
        </w:rPr>
        <w:t>.</w:t>
      </w:r>
    </w:p>
    <w:p w:rsidR="00780CC3" w:rsidRPr="00780CC3" w:rsidRDefault="00D50127" w:rsidP="00780CC3">
      <w:pPr>
        <w:jc w:val="both"/>
        <w:rPr>
          <w:rFonts w:asciiTheme="minorHAnsi" w:eastAsia="Times New Roman" w:hAnsiTheme="minorHAnsi"/>
          <w:b/>
        </w:rPr>
      </w:pPr>
      <w:r w:rsidRPr="00780CC3">
        <w:rPr>
          <w:rFonts w:asciiTheme="minorHAnsi" w:eastAsia="Times New Roman" w:hAnsiTheme="minorHAnsi"/>
          <w:b/>
        </w:rPr>
        <w:t>12. ASSIGNMENT</w:t>
      </w:r>
    </w:p>
    <w:p w:rsidR="00780CC3" w:rsidRDefault="00D50127" w:rsidP="00082920">
      <w:pPr>
        <w:spacing w:after="240"/>
        <w:jc w:val="both"/>
        <w:rPr>
          <w:rFonts w:asciiTheme="minorHAnsi" w:hAnsiTheme="minorHAnsi"/>
          <w:bCs/>
        </w:rPr>
      </w:pPr>
      <w:r>
        <w:rPr>
          <w:rFonts w:asciiTheme="minorHAnsi" w:eastAsia="Times New Roman" w:hAnsiTheme="minorHAnsi"/>
        </w:rPr>
        <w:t xml:space="preserve">Neither Party </w:t>
      </w:r>
      <w:r w:rsidRPr="007375A4">
        <w:rPr>
          <w:rFonts w:asciiTheme="minorHAnsi" w:hAnsiTheme="minorHAnsi"/>
          <w:bCs/>
        </w:rPr>
        <w:t xml:space="preserve">may assign or subcontract or otherwise transfer its rights and duties under this Agreement and subsequent agreements arising from this Agreement without the prior written consent of </w:t>
      </w:r>
      <w:r>
        <w:rPr>
          <w:rFonts w:asciiTheme="minorHAnsi" w:hAnsiTheme="minorHAnsi"/>
          <w:bCs/>
        </w:rPr>
        <w:t>the other P</w:t>
      </w:r>
      <w:r w:rsidRPr="007375A4">
        <w:rPr>
          <w:rFonts w:asciiTheme="minorHAnsi" w:hAnsiTheme="minorHAnsi"/>
          <w:bCs/>
        </w:rPr>
        <w:t>arty</w:t>
      </w:r>
      <w:r>
        <w:rPr>
          <w:rFonts w:asciiTheme="minorHAnsi" w:hAnsiTheme="minorHAnsi"/>
          <w:bCs/>
        </w:rPr>
        <w:t>.</w:t>
      </w:r>
    </w:p>
    <w:p w:rsidR="00780CC3" w:rsidRPr="00780CC3" w:rsidRDefault="00D50127" w:rsidP="00780CC3">
      <w:pPr>
        <w:spacing w:after="120"/>
        <w:jc w:val="both"/>
        <w:rPr>
          <w:rFonts w:asciiTheme="minorHAnsi" w:hAnsiTheme="minorHAnsi" w:cs="Calibri"/>
          <w:b/>
        </w:rPr>
      </w:pPr>
      <w:r w:rsidRPr="00780CC3">
        <w:rPr>
          <w:rFonts w:asciiTheme="minorHAnsi" w:hAnsiTheme="minorHAnsi"/>
          <w:b/>
          <w:bCs/>
        </w:rPr>
        <w:t>13. STATE OF ARIZONA PROVISIONS</w:t>
      </w:r>
    </w:p>
    <w:p w:rsidR="00FF54AD" w:rsidRPr="007375A4" w:rsidRDefault="00D50127" w:rsidP="00704CCE">
      <w:pPr>
        <w:numPr>
          <w:ilvl w:val="0"/>
          <w:numId w:val="18"/>
        </w:numPr>
        <w:spacing w:after="120"/>
        <w:jc w:val="both"/>
        <w:rPr>
          <w:rFonts w:asciiTheme="minorHAnsi" w:hAnsiTheme="minorHAnsi"/>
        </w:rPr>
      </w:pPr>
      <w:r w:rsidRPr="007375A4">
        <w:rPr>
          <w:rFonts w:asciiTheme="minorHAnsi" w:hAnsiTheme="minorHAnsi"/>
          <w:b/>
          <w:bCs/>
        </w:rPr>
        <w:t>Non-Discrimination</w:t>
      </w:r>
      <w:r w:rsidRPr="007375A4">
        <w:rPr>
          <w:rFonts w:asciiTheme="minorHAnsi" w:hAnsiTheme="minorHAnsi"/>
        </w:rPr>
        <w:t>.  To the extent applicable, t</w:t>
      </w:r>
      <w:r>
        <w:rPr>
          <w:rFonts w:asciiTheme="minorHAnsi" w:hAnsiTheme="minorHAnsi"/>
        </w:rPr>
        <w:t>he P</w:t>
      </w:r>
      <w:r w:rsidRPr="007375A4">
        <w:rPr>
          <w:rFonts w:asciiTheme="minorHAnsi" w:hAnsiTheme="minorHAnsi"/>
        </w:rPr>
        <w:t xml:space="preserve">arties </w:t>
      </w:r>
      <w:r>
        <w:rPr>
          <w:rFonts w:asciiTheme="minorHAnsi" w:hAnsiTheme="minorHAnsi"/>
        </w:rPr>
        <w:t>will</w:t>
      </w:r>
      <w:r w:rsidRPr="007375A4">
        <w:rPr>
          <w:rFonts w:asciiTheme="minorHAnsi" w:hAnsiTheme="minorHAnsi"/>
        </w:rPr>
        <w:t xml:space="preserve"> comply with all state and federal laws, rules, regulations and executive orders governing equal employment opportunity and non-discrimination, including the Americans with Disabilities Act.</w:t>
      </w:r>
    </w:p>
    <w:p w:rsidR="00FF54AD" w:rsidRPr="007375A4" w:rsidRDefault="00D50127" w:rsidP="00704CCE">
      <w:pPr>
        <w:numPr>
          <w:ilvl w:val="0"/>
          <w:numId w:val="18"/>
        </w:numPr>
        <w:spacing w:after="120"/>
        <w:jc w:val="both"/>
        <w:rPr>
          <w:rFonts w:asciiTheme="minorHAnsi" w:hAnsiTheme="minorHAnsi"/>
        </w:rPr>
      </w:pPr>
      <w:r w:rsidRPr="007375A4">
        <w:rPr>
          <w:rFonts w:asciiTheme="minorHAnsi" w:hAnsiTheme="minorHAnsi"/>
          <w:b/>
          <w:bCs/>
        </w:rPr>
        <w:t>Non-Appropriation</w:t>
      </w:r>
      <w:r>
        <w:rPr>
          <w:rFonts w:asciiTheme="minorHAnsi" w:hAnsiTheme="minorHAnsi"/>
        </w:rPr>
        <w:t>.  The P</w:t>
      </w:r>
      <w:r w:rsidRPr="007375A4">
        <w:rPr>
          <w:rFonts w:asciiTheme="minorHAnsi" w:hAnsiTheme="minorHAnsi"/>
        </w:rPr>
        <w:t>arties recognize that performance of this Agreement by ASU may be dependent upon the appropriation of funds by the State Legislature of Arizona (the “</w:t>
      </w:r>
      <w:r w:rsidRPr="007375A4">
        <w:rPr>
          <w:rFonts w:asciiTheme="minorHAnsi" w:hAnsiTheme="minorHAnsi"/>
          <w:u w:val="single"/>
        </w:rPr>
        <w:t>Legislature</w:t>
      </w:r>
      <w:r w:rsidRPr="007375A4">
        <w:rPr>
          <w:rFonts w:asciiTheme="minorHAnsi" w:hAnsiTheme="minorHAnsi"/>
        </w:rPr>
        <w:t xml:space="preserve">”).  </w:t>
      </w:r>
      <w:r>
        <w:rPr>
          <w:rFonts w:asciiTheme="minorHAnsi" w:hAnsiTheme="minorHAnsi"/>
        </w:rPr>
        <w:t>If</w:t>
      </w:r>
      <w:r w:rsidRPr="007375A4">
        <w:rPr>
          <w:rFonts w:asciiTheme="minorHAnsi" w:hAnsiTheme="minorHAnsi"/>
        </w:rPr>
        <w:t xml:space="preserve"> the Legislature fail</w:t>
      </w:r>
      <w:r>
        <w:rPr>
          <w:rFonts w:asciiTheme="minorHAnsi" w:hAnsiTheme="minorHAnsi"/>
        </w:rPr>
        <w:t>s</w:t>
      </w:r>
      <w:r w:rsidRPr="007375A4">
        <w:rPr>
          <w:rFonts w:asciiTheme="minorHAnsi" w:hAnsiTheme="minorHAnsi"/>
        </w:rPr>
        <w:t xml:space="preserve"> to appropriate the necessary funds, then by written notice to </w:t>
      </w:r>
      <w:r>
        <w:rPr>
          <w:rFonts w:asciiTheme="minorHAnsi" w:hAnsiTheme="minorHAnsi"/>
          <w:bCs/>
          <w:color w:val="FF0000"/>
        </w:rPr>
        <w:t>[Name]</w:t>
      </w:r>
      <w:r w:rsidRPr="007375A4">
        <w:rPr>
          <w:rFonts w:asciiTheme="minorHAnsi" w:hAnsiTheme="minorHAnsi"/>
        </w:rPr>
        <w:t xml:space="preserve">, ASU may cancel this Agreement without further duty or obligation.  </w:t>
      </w:r>
      <w:r>
        <w:rPr>
          <w:rFonts w:asciiTheme="minorHAnsi" w:hAnsiTheme="minorHAnsi"/>
          <w:bCs/>
          <w:color w:val="FF0000"/>
        </w:rPr>
        <w:t>[Name]</w:t>
      </w:r>
      <w:r w:rsidRPr="007375A4">
        <w:rPr>
          <w:rFonts w:asciiTheme="minorHAnsi" w:hAnsiTheme="minorHAnsi"/>
        </w:rPr>
        <w:t xml:space="preserve"> recognizes and understands that appropriation is a legislative act and is beyond the control of ASU.</w:t>
      </w:r>
    </w:p>
    <w:p w:rsidR="00FF54AD" w:rsidRPr="007375A4" w:rsidRDefault="00D50127" w:rsidP="00DE7C39">
      <w:pPr>
        <w:numPr>
          <w:ilvl w:val="0"/>
          <w:numId w:val="18"/>
        </w:numPr>
        <w:tabs>
          <w:tab w:val="left" w:pos="-1440"/>
          <w:tab w:val="left" w:pos="-720"/>
          <w:tab w:val="left" w:pos="0"/>
          <w:tab w:val="left" w:pos="1440"/>
          <w:tab w:val="left" w:pos="5040"/>
        </w:tabs>
        <w:suppressAutoHyphens/>
        <w:spacing w:after="240"/>
        <w:jc w:val="both"/>
        <w:rPr>
          <w:rFonts w:asciiTheme="minorHAnsi" w:hAnsiTheme="minorHAnsi"/>
        </w:rPr>
      </w:pPr>
      <w:r w:rsidRPr="007375A4">
        <w:rPr>
          <w:rFonts w:asciiTheme="minorHAnsi" w:hAnsiTheme="minorHAnsi"/>
          <w:b/>
          <w:bCs/>
        </w:rPr>
        <w:lastRenderedPageBreak/>
        <w:t>Provisions in Arizona Law</w:t>
      </w:r>
      <w:r>
        <w:rPr>
          <w:rFonts w:asciiTheme="minorHAnsi" w:hAnsiTheme="minorHAnsi"/>
        </w:rPr>
        <w:t>.  Both P</w:t>
      </w:r>
      <w:r w:rsidRPr="007375A4">
        <w:rPr>
          <w:rFonts w:asciiTheme="minorHAnsi" w:hAnsiTheme="minorHAnsi"/>
        </w:rPr>
        <w:t xml:space="preserve">arties recognize that as a state institution in Arizona, ASU is bound by provisions of Arizona law, and </w:t>
      </w:r>
      <w:r>
        <w:rPr>
          <w:rFonts w:asciiTheme="minorHAnsi" w:hAnsiTheme="minorHAnsi"/>
          <w:bCs/>
          <w:color w:val="FF0000"/>
        </w:rPr>
        <w:t>[Name]</w:t>
      </w:r>
      <w:r w:rsidRPr="007375A4">
        <w:rPr>
          <w:rFonts w:asciiTheme="minorHAnsi" w:hAnsiTheme="minorHAnsi"/>
        </w:rPr>
        <w:t xml:space="preserve"> is subject to provisions of the laws of </w:t>
      </w:r>
      <w:r w:rsidRPr="007375A4">
        <w:rPr>
          <w:rFonts w:asciiTheme="minorHAnsi" w:hAnsiTheme="minorHAnsi"/>
          <w:color w:val="FF0000"/>
        </w:rPr>
        <w:t>[Country]</w:t>
      </w:r>
      <w:r w:rsidRPr="007375A4">
        <w:rPr>
          <w:rFonts w:asciiTheme="minorHAnsi" w:hAnsiTheme="minorHAnsi"/>
        </w:rPr>
        <w:t xml:space="preserve">. </w:t>
      </w:r>
      <w:r>
        <w:rPr>
          <w:rFonts w:asciiTheme="minorHAnsi" w:hAnsiTheme="minorHAnsi"/>
        </w:rPr>
        <w:t xml:space="preserve"> </w:t>
      </w:r>
      <w:r w:rsidRPr="007375A4">
        <w:rPr>
          <w:rFonts w:asciiTheme="minorHAnsi" w:hAnsiTheme="minorHAnsi"/>
        </w:rPr>
        <w:t>Notice is provided of Arizona Revised Statutes, sections 12-133, 12-1518, and 38-511.  Copies of these statutes are available on request.</w:t>
      </w:r>
    </w:p>
    <w:p w:rsidR="007C6A4F" w:rsidRPr="007C6A4F" w:rsidRDefault="00D50127" w:rsidP="007C6A4F">
      <w:pPr>
        <w:rPr>
          <w:rFonts w:asciiTheme="minorHAnsi" w:hAnsiTheme="minorHAnsi"/>
          <w:b/>
        </w:rPr>
      </w:pPr>
      <w:r w:rsidRPr="007C6A4F">
        <w:rPr>
          <w:rFonts w:asciiTheme="minorHAnsi" w:hAnsiTheme="minorHAnsi"/>
          <w:b/>
        </w:rPr>
        <w:t>1</w:t>
      </w:r>
      <w:r>
        <w:rPr>
          <w:rFonts w:asciiTheme="minorHAnsi" w:hAnsiTheme="minorHAnsi"/>
          <w:b/>
        </w:rPr>
        <w:t>4</w:t>
      </w:r>
      <w:r w:rsidRPr="007C6A4F">
        <w:rPr>
          <w:rFonts w:asciiTheme="minorHAnsi" w:hAnsiTheme="minorHAnsi"/>
          <w:b/>
        </w:rPr>
        <w:t>. TRANSLATION</w:t>
      </w:r>
    </w:p>
    <w:p w:rsidR="00B14A2D" w:rsidRDefault="00D50127" w:rsidP="00114EE2">
      <w:pPr>
        <w:spacing w:after="240"/>
        <w:rPr>
          <w:rFonts w:asciiTheme="minorHAnsi" w:hAnsiTheme="minorHAnsi"/>
        </w:rPr>
      </w:pPr>
      <w:r>
        <w:rPr>
          <w:rFonts w:asciiTheme="minorHAnsi" w:hAnsiTheme="minorHAnsi"/>
        </w:rPr>
        <w:t xml:space="preserve">If </w:t>
      </w:r>
      <w:r w:rsidRPr="007C6A4F">
        <w:rPr>
          <w:rFonts w:asciiTheme="minorHAnsi" w:hAnsiTheme="minorHAnsi"/>
          <w:color w:val="FF0000"/>
        </w:rPr>
        <w:t>[Name]</w:t>
      </w:r>
      <w:r>
        <w:rPr>
          <w:rFonts w:asciiTheme="minorHAnsi" w:hAnsiTheme="minorHAnsi"/>
        </w:rPr>
        <w:t xml:space="preserve"> chooses to translate this Agreement into another language, </w:t>
      </w:r>
      <w:r w:rsidRPr="007C6A4F">
        <w:rPr>
          <w:rFonts w:asciiTheme="minorHAnsi" w:hAnsiTheme="minorHAnsi"/>
          <w:color w:val="FF0000"/>
        </w:rPr>
        <w:t>[Name]</w:t>
      </w:r>
      <w:r>
        <w:rPr>
          <w:rFonts w:asciiTheme="minorHAnsi" w:hAnsiTheme="minorHAnsi"/>
        </w:rPr>
        <w:t xml:space="preserve"> warrants that the translated version accurately represents the understanding of the Parties as described in the English language version.</w:t>
      </w:r>
    </w:p>
    <w:p w:rsidR="007F7585" w:rsidRPr="007F7585" w:rsidRDefault="007F7585" w:rsidP="007F7585">
      <w:pPr>
        <w:autoSpaceDE w:val="0"/>
        <w:autoSpaceDN w:val="0"/>
        <w:jc w:val="both"/>
        <w:rPr>
          <w:rFonts w:asciiTheme="minorHAnsi" w:hAnsiTheme="minorHAnsi" w:cstheme="minorHAnsi"/>
          <w:b/>
          <w:noProof w:val="0"/>
        </w:rPr>
      </w:pPr>
      <w:r>
        <w:rPr>
          <w:rFonts w:asciiTheme="minorHAnsi" w:hAnsiTheme="minorHAnsi" w:cstheme="minorHAnsi"/>
          <w:b/>
        </w:rPr>
        <w:t xml:space="preserve">15. </w:t>
      </w:r>
      <w:r w:rsidRPr="007F7585">
        <w:rPr>
          <w:rFonts w:asciiTheme="minorHAnsi" w:hAnsiTheme="minorHAnsi" w:cstheme="minorHAnsi"/>
          <w:b/>
        </w:rPr>
        <w:t>COUNTERPARTS</w:t>
      </w:r>
    </w:p>
    <w:p w:rsidR="007F7585" w:rsidRPr="007F7585" w:rsidRDefault="007F7585" w:rsidP="007F7585">
      <w:pPr>
        <w:autoSpaceDE w:val="0"/>
        <w:autoSpaceDN w:val="0"/>
        <w:spacing w:after="240"/>
        <w:rPr>
          <w:rFonts w:asciiTheme="minorHAnsi" w:hAnsiTheme="minorHAnsi" w:cstheme="minorHAnsi"/>
          <w:snapToGrid w:val="0"/>
        </w:rPr>
      </w:pPr>
      <w:r w:rsidRPr="007F7585">
        <w:rPr>
          <w:rFonts w:asciiTheme="minorHAnsi" w:hAnsiTheme="minorHAnsi" w:cstheme="minorHAnsi"/>
        </w:rPr>
        <w:t>This</w:t>
      </w:r>
      <w:r>
        <w:rPr>
          <w:rFonts w:asciiTheme="minorHAnsi" w:hAnsiTheme="minorHAnsi" w:cstheme="minorHAnsi"/>
        </w:rPr>
        <w:t xml:space="preserve"> </w:t>
      </w:r>
      <w:r w:rsidRPr="007F7585">
        <w:rPr>
          <w:rFonts w:asciiTheme="minorHAnsi" w:hAnsiTheme="minorHAnsi" w:cstheme="minorHAnsi"/>
        </w:rPr>
        <w:t xml:space="preserve">Agreement </w:t>
      </w:r>
      <w:r w:rsidRPr="007F7585">
        <w:rPr>
          <w:rFonts w:asciiTheme="minorHAnsi" w:hAnsiTheme="minorHAnsi" w:cstheme="minorHAnsi"/>
          <w:snapToGrid w:val="0"/>
        </w:rPr>
        <w:t>may be executed by the Parties in any number of separate counterparts, each of which when executed and delivered will be deemed an original, and all such counterparts will together constitute one original document.  All signatures need not be on the same counterpart.  The Parties may evidence execution of this Agreement by means of photocopy, facsimile or other electronic means, copies of which will have the same effect for all purposes as an ink-signed original.</w:t>
      </w:r>
    </w:p>
    <w:p w:rsidR="007F7585" w:rsidRDefault="007F7585" w:rsidP="00A5621C">
      <w:pPr>
        <w:pStyle w:val="Style"/>
        <w:spacing w:line="228" w:lineRule="auto"/>
        <w:textAlignment w:val="baseline"/>
        <w:rPr>
          <w:rFonts w:asciiTheme="minorHAnsi" w:hAnsiTheme="minorHAnsi"/>
          <w:b/>
        </w:rPr>
      </w:pPr>
    </w:p>
    <w:p w:rsidR="000E29A0" w:rsidRPr="007375A4" w:rsidRDefault="000E29A0" w:rsidP="000E29A0">
      <w:pPr>
        <w:pStyle w:val="Style"/>
        <w:spacing w:line="228" w:lineRule="auto"/>
        <w:textAlignment w:val="baseline"/>
        <w:rPr>
          <w:rFonts w:asciiTheme="minorHAnsi" w:hAnsiTheme="minorHAnsi"/>
          <w:b/>
        </w:rPr>
      </w:pPr>
      <w:r w:rsidRPr="007375A4">
        <w:rPr>
          <w:rFonts w:asciiTheme="minorHAnsi" w:hAnsiTheme="minorHAnsi"/>
          <w:b/>
        </w:rPr>
        <w:t>The Arizona Board of Regents</w:t>
      </w:r>
      <w:r w:rsidRPr="007375A4">
        <w:rPr>
          <w:rFonts w:asciiTheme="minorHAnsi" w:hAnsiTheme="minorHAnsi"/>
          <w:b/>
          <w:color w:val="FF0000"/>
        </w:rPr>
        <w:t xml:space="preserve"> </w:t>
      </w:r>
      <w:r w:rsidRPr="007375A4">
        <w:rPr>
          <w:rFonts w:asciiTheme="minorHAnsi" w:hAnsiTheme="minorHAnsi"/>
          <w:b/>
          <w:color w:val="FF0000"/>
        </w:rPr>
        <w:tab/>
      </w:r>
      <w:r w:rsidRPr="007375A4">
        <w:rPr>
          <w:rFonts w:asciiTheme="minorHAnsi" w:hAnsiTheme="minorHAnsi"/>
          <w:b/>
          <w:color w:val="FF0000"/>
        </w:rPr>
        <w:tab/>
      </w:r>
      <w:r w:rsidRPr="007375A4">
        <w:rPr>
          <w:rFonts w:asciiTheme="minorHAnsi" w:hAnsiTheme="minorHAnsi"/>
          <w:b/>
          <w:color w:val="FF0000"/>
        </w:rPr>
        <w:tab/>
        <w:t>Name of Partner University</w:t>
      </w:r>
    </w:p>
    <w:p w:rsidR="000E29A0" w:rsidRPr="007375A4" w:rsidRDefault="000E29A0" w:rsidP="000E29A0">
      <w:pPr>
        <w:pStyle w:val="Style"/>
        <w:spacing w:line="228" w:lineRule="auto"/>
        <w:textAlignment w:val="baseline"/>
        <w:rPr>
          <w:rFonts w:asciiTheme="minorHAnsi" w:hAnsiTheme="minorHAnsi"/>
          <w:sz w:val="20"/>
          <w:szCs w:val="20"/>
        </w:rPr>
      </w:pPr>
      <w:r w:rsidRPr="007375A4">
        <w:rPr>
          <w:rFonts w:asciiTheme="minorHAnsi" w:hAnsiTheme="minorHAnsi"/>
          <w:b/>
          <w:sz w:val="20"/>
          <w:szCs w:val="20"/>
        </w:rPr>
        <w:t xml:space="preserve"> </w:t>
      </w:r>
      <w:r w:rsidRPr="007375A4">
        <w:rPr>
          <w:rFonts w:asciiTheme="minorHAnsi" w:hAnsiTheme="minorHAnsi"/>
          <w:i/>
          <w:sz w:val="20"/>
          <w:szCs w:val="20"/>
        </w:rPr>
        <w:t>for and on behalf of</w:t>
      </w:r>
      <w:r w:rsidRPr="007375A4">
        <w:rPr>
          <w:rFonts w:asciiTheme="minorHAnsi" w:hAnsiTheme="minorHAnsi"/>
          <w:sz w:val="20"/>
          <w:szCs w:val="20"/>
        </w:rPr>
        <w:t xml:space="preserve"> </w:t>
      </w:r>
    </w:p>
    <w:p w:rsidR="000E29A0" w:rsidRPr="007375A4" w:rsidRDefault="000E29A0" w:rsidP="000E29A0">
      <w:pPr>
        <w:pStyle w:val="BodyText"/>
        <w:spacing w:line="228" w:lineRule="auto"/>
        <w:rPr>
          <w:rFonts w:asciiTheme="minorHAnsi" w:hAnsiTheme="minorHAnsi" w:cs="Times New Roman"/>
          <w:sz w:val="24"/>
        </w:rPr>
      </w:pPr>
      <w:r w:rsidRPr="007375A4">
        <w:rPr>
          <w:rFonts w:asciiTheme="minorHAnsi" w:hAnsiTheme="minorHAnsi" w:cs="Times New Roman"/>
          <w:b/>
          <w:sz w:val="24"/>
        </w:rPr>
        <w:t>Arizona State University</w:t>
      </w:r>
    </w:p>
    <w:p w:rsidR="000E29A0" w:rsidRPr="007375A4" w:rsidRDefault="000E29A0" w:rsidP="000E29A0">
      <w:pPr>
        <w:pStyle w:val="BodyText"/>
        <w:spacing w:line="228" w:lineRule="auto"/>
        <w:rPr>
          <w:rFonts w:asciiTheme="minorHAnsi" w:hAnsiTheme="minorHAnsi" w:cs="Times New Roman"/>
          <w:sz w:val="21"/>
        </w:rPr>
      </w:pPr>
    </w:p>
    <w:p w:rsidR="000E29A0" w:rsidRPr="007375A4" w:rsidRDefault="000E29A0" w:rsidP="000E29A0">
      <w:pPr>
        <w:pStyle w:val="BodyText"/>
        <w:spacing w:line="228" w:lineRule="auto"/>
        <w:rPr>
          <w:rFonts w:asciiTheme="minorHAnsi" w:hAnsiTheme="minorHAnsi" w:cs="Times New Roman"/>
          <w:sz w:val="21"/>
        </w:rPr>
      </w:pPr>
    </w:p>
    <w:p w:rsidR="000E29A0" w:rsidRPr="007375A4" w:rsidRDefault="000E29A0" w:rsidP="000E29A0">
      <w:pPr>
        <w:pStyle w:val="BodyText"/>
        <w:spacing w:line="228" w:lineRule="auto"/>
        <w:rPr>
          <w:rFonts w:asciiTheme="minorHAnsi" w:hAnsiTheme="minorHAnsi" w:cs="Times New Roman"/>
          <w:sz w:val="21"/>
        </w:rPr>
      </w:pPr>
      <w:r w:rsidRPr="007375A4">
        <w:rPr>
          <w:rFonts w:asciiTheme="minorHAnsi" w:hAnsiTheme="minorHAnsi" w:cs="Times New Roman"/>
          <w:sz w:val="21"/>
        </w:rPr>
        <w:t>____________________________________</w:t>
      </w:r>
      <w:r w:rsidRPr="007375A4">
        <w:rPr>
          <w:rFonts w:asciiTheme="minorHAnsi" w:hAnsiTheme="minorHAnsi" w:cs="Times New Roman"/>
          <w:sz w:val="21"/>
        </w:rPr>
        <w:tab/>
      </w:r>
      <w:r w:rsidRPr="007375A4">
        <w:rPr>
          <w:rFonts w:asciiTheme="minorHAnsi" w:hAnsiTheme="minorHAnsi" w:cs="Times New Roman"/>
          <w:sz w:val="21"/>
        </w:rPr>
        <w:tab/>
        <w:t>____________________________________</w:t>
      </w:r>
    </w:p>
    <w:p w:rsidR="000E29A0" w:rsidRPr="007375A4" w:rsidRDefault="00F57E36" w:rsidP="000E29A0">
      <w:pPr>
        <w:pStyle w:val="Style"/>
        <w:spacing w:line="228" w:lineRule="auto"/>
        <w:ind w:left="4"/>
        <w:textAlignment w:val="baseline"/>
        <w:rPr>
          <w:rFonts w:asciiTheme="minorHAnsi" w:hAnsiTheme="minorHAnsi"/>
          <w:b/>
        </w:rPr>
      </w:pPr>
      <w:r>
        <w:rPr>
          <w:rFonts w:asciiTheme="minorHAnsi" w:hAnsiTheme="minorHAnsi"/>
          <w:b/>
        </w:rPr>
        <w:t>Nancy Gonzales</w:t>
      </w:r>
      <w:r w:rsidR="000E29A0" w:rsidRPr="007375A4">
        <w:rPr>
          <w:rFonts w:asciiTheme="minorHAnsi" w:hAnsiTheme="minorHAnsi"/>
          <w:b/>
        </w:rPr>
        <w:tab/>
      </w:r>
      <w:r w:rsidR="000E29A0" w:rsidRPr="007375A4">
        <w:rPr>
          <w:rFonts w:asciiTheme="minorHAnsi" w:hAnsiTheme="minorHAnsi"/>
          <w:b/>
        </w:rPr>
        <w:tab/>
      </w:r>
      <w:r w:rsidR="000E29A0" w:rsidRPr="007375A4">
        <w:rPr>
          <w:rFonts w:asciiTheme="minorHAnsi" w:hAnsiTheme="minorHAnsi"/>
          <w:b/>
        </w:rPr>
        <w:tab/>
      </w:r>
      <w:r w:rsidR="000E29A0" w:rsidRPr="007375A4">
        <w:rPr>
          <w:rFonts w:asciiTheme="minorHAnsi" w:hAnsiTheme="minorHAnsi"/>
          <w:b/>
        </w:rPr>
        <w:tab/>
      </w:r>
      <w:r w:rsidR="000E29A0" w:rsidRPr="007375A4">
        <w:rPr>
          <w:rFonts w:asciiTheme="minorHAnsi" w:hAnsiTheme="minorHAnsi"/>
          <w:b/>
        </w:rPr>
        <w:tab/>
      </w:r>
      <w:r w:rsidR="000E29A0" w:rsidRPr="007375A4">
        <w:rPr>
          <w:rFonts w:asciiTheme="minorHAnsi" w:hAnsiTheme="minorHAnsi"/>
          <w:b/>
          <w:color w:val="FF0000"/>
        </w:rPr>
        <w:t>Name</w:t>
      </w:r>
    </w:p>
    <w:p w:rsidR="000E29A0" w:rsidRPr="007375A4" w:rsidRDefault="000E29A0" w:rsidP="000E29A0">
      <w:pPr>
        <w:pStyle w:val="BodyText"/>
        <w:spacing w:line="228" w:lineRule="auto"/>
        <w:rPr>
          <w:rFonts w:asciiTheme="minorHAnsi" w:hAnsiTheme="minorHAnsi" w:cs="Times New Roman"/>
          <w:i/>
          <w:szCs w:val="20"/>
        </w:rPr>
      </w:pPr>
      <w:r w:rsidRPr="007375A4">
        <w:rPr>
          <w:rFonts w:asciiTheme="minorHAnsi" w:hAnsiTheme="minorHAnsi" w:cs="Times New Roman"/>
          <w:i/>
          <w:szCs w:val="20"/>
        </w:rPr>
        <w:t>Executive Vice President and University Provost</w:t>
      </w:r>
      <w:r w:rsidRPr="007375A4">
        <w:rPr>
          <w:rFonts w:asciiTheme="minorHAnsi" w:hAnsiTheme="minorHAnsi" w:cs="Times New Roman"/>
          <w:i/>
          <w:szCs w:val="20"/>
        </w:rPr>
        <w:tab/>
      </w:r>
      <w:r w:rsidRPr="007375A4">
        <w:rPr>
          <w:rFonts w:asciiTheme="minorHAnsi" w:hAnsiTheme="minorHAnsi" w:cs="Times New Roman"/>
          <w:i/>
          <w:szCs w:val="20"/>
        </w:rPr>
        <w:tab/>
      </w:r>
      <w:r w:rsidRPr="007375A4">
        <w:rPr>
          <w:rFonts w:asciiTheme="minorHAnsi" w:hAnsiTheme="minorHAnsi" w:cs="Times New Roman"/>
          <w:i/>
          <w:color w:val="FF0000"/>
          <w:szCs w:val="20"/>
        </w:rPr>
        <w:t>Title</w:t>
      </w:r>
    </w:p>
    <w:p w:rsidR="000E29A0" w:rsidRPr="007375A4" w:rsidRDefault="000E29A0" w:rsidP="000E29A0">
      <w:pPr>
        <w:pStyle w:val="BodyText"/>
        <w:spacing w:line="228" w:lineRule="auto"/>
        <w:rPr>
          <w:rFonts w:asciiTheme="minorHAnsi" w:hAnsiTheme="minorHAnsi" w:cs="Times New Roman"/>
          <w:szCs w:val="20"/>
        </w:rPr>
      </w:pPr>
      <w:r w:rsidRPr="007375A4">
        <w:rPr>
          <w:rFonts w:asciiTheme="minorHAnsi" w:hAnsiTheme="minorHAnsi" w:cs="Times New Roman"/>
          <w:i/>
          <w:szCs w:val="20"/>
        </w:rPr>
        <w:t>Arizona State University</w:t>
      </w:r>
      <w:r w:rsidRPr="007375A4">
        <w:rPr>
          <w:rFonts w:asciiTheme="minorHAnsi" w:hAnsiTheme="minorHAnsi" w:cs="Times New Roman"/>
          <w:i/>
          <w:szCs w:val="20"/>
        </w:rPr>
        <w:tab/>
      </w:r>
      <w:r w:rsidRPr="007375A4">
        <w:rPr>
          <w:rFonts w:asciiTheme="minorHAnsi" w:hAnsiTheme="minorHAnsi" w:cs="Times New Roman"/>
          <w:i/>
          <w:szCs w:val="20"/>
        </w:rPr>
        <w:tab/>
      </w:r>
      <w:r w:rsidRPr="007375A4">
        <w:rPr>
          <w:rFonts w:asciiTheme="minorHAnsi" w:hAnsiTheme="minorHAnsi" w:cs="Times New Roman"/>
          <w:i/>
          <w:szCs w:val="20"/>
        </w:rPr>
        <w:tab/>
      </w:r>
      <w:r w:rsidRPr="007375A4">
        <w:rPr>
          <w:rFonts w:asciiTheme="minorHAnsi" w:hAnsiTheme="minorHAnsi" w:cs="Times New Roman"/>
          <w:i/>
          <w:szCs w:val="20"/>
        </w:rPr>
        <w:tab/>
      </w:r>
      <w:r w:rsidRPr="007375A4">
        <w:rPr>
          <w:rFonts w:asciiTheme="minorHAnsi" w:hAnsiTheme="minorHAnsi" w:cs="Times New Roman"/>
          <w:i/>
          <w:szCs w:val="20"/>
        </w:rPr>
        <w:tab/>
      </w:r>
      <w:r w:rsidRPr="007375A4">
        <w:rPr>
          <w:rFonts w:asciiTheme="minorHAnsi" w:hAnsiTheme="minorHAnsi" w:cs="Times New Roman"/>
          <w:i/>
          <w:color w:val="FF0000"/>
          <w:szCs w:val="20"/>
        </w:rPr>
        <w:t xml:space="preserve">Name of Partner </w:t>
      </w:r>
      <w:r>
        <w:rPr>
          <w:rFonts w:asciiTheme="minorHAnsi" w:hAnsiTheme="minorHAnsi" w:cs="Times New Roman"/>
          <w:i/>
          <w:color w:val="FF0000"/>
          <w:szCs w:val="20"/>
        </w:rPr>
        <w:t>Institution</w:t>
      </w:r>
    </w:p>
    <w:p w:rsidR="000E29A0" w:rsidRPr="007375A4" w:rsidRDefault="000E29A0" w:rsidP="000E29A0">
      <w:pPr>
        <w:pStyle w:val="BodyText"/>
        <w:spacing w:line="228" w:lineRule="auto"/>
        <w:rPr>
          <w:rFonts w:asciiTheme="minorHAnsi" w:hAnsiTheme="minorHAnsi" w:cs="Times New Roman"/>
          <w:i/>
          <w:szCs w:val="20"/>
        </w:rPr>
      </w:pPr>
      <w:r w:rsidRPr="007375A4">
        <w:rPr>
          <w:rFonts w:asciiTheme="minorHAnsi" w:hAnsiTheme="minorHAnsi" w:cs="Times New Roman"/>
          <w:szCs w:val="20"/>
        </w:rPr>
        <w:tab/>
      </w:r>
      <w:r w:rsidRPr="007375A4">
        <w:rPr>
          <w:rFonts w:asciiTheme="minorHAnsi" w:hAnsiTheme="minorHAnsi" w:cs="Times New Roman"/>
          <w:szCs w:val="20"/>
        </w:rPr>
        <w:tab/>
      </w:r>
      <w:r w:rsidRPr="007375A4">
        <w:rPr>
          <w:rFonts w:asciiTheme="minorHAnsi" w:hAnsiTheme="minorHAnsi" w:cs="Times New Roman"/>
          <w:szCs w:val="20"/>
        </w:rPr>
        <w:tab/>
      </w:r>
      <w:r w:rsidRPr="007375A4">
        <w:rPr>
          <w:rFonts w:asciiTheme="minorHAnsi" w:hAnsiTheme="minorHAnsi" w:cs="Times New Roman"/>
          <w:szCs w:val="20"/>
        </w:rPr>
        <w:tab/>
      </w:r>
      <w:r w:rsidRPr="007375A4">
        <w:rPr>
          <w:rFonts w:asciiTheme="minorHAnsi" w:hAnsiTheme="minorHAnsi" w:cs="Times New Roman"/>
          <w:szCs w:val="20"/>
        </w:rPr>
        <w:tab/>
      </w:r>
      <w:r w:rsidRPr="007375A4">
        <w:rPr>
          <w:rFonts w:asciiTheme="minorHAnsi" w:hAnsiTheme="minorHAnsi" w:cs="Times New Roman"/>
          <w:szCs w:val="20"/>
        </w:rPr>
        <w:tab/>
      </w:r>
      <w:r w:rsidRPr="007375A4">
        <w:rPr>
          <w:rFonts w:asciiTheme="minorHAnsi" w:hAnsiTheme="minorHAnsi" w:cs="Times New Roman"/>
          <w:szCs w:val="20"/>
        </w:rPr>
        <w:tab/>
      </w:r>
    </w:p>
    <w:p w:rsidR="000E29A0" w:rsidRPr="007375A4" w:rsidRDefault="000E29A0" w:rsidP="000E29A0">
      <w:pPr>
        <w:pStyle w:val="BodyText"/>
        <w:spacing w:line="228" w:lineRule="auto"/>
        <w:rPr>
          <w:rFonts w:asciiTheme="minorHAnsi" w:hAnsiTheme="minorHAnsi" w:cs="Times New Roman"/>
          <w:szCs w:val="20"/>
        </w:rPr>
      </w:pPr>
      <w:r w:rsidRPr="007375A4">
        <w:rPr>
          <w:rFonts w:asciiTheme="minorHAnsi" w:hAnsiTheme="minorHAnsi" w:cs="Times New Roman"/>
          <w:szCs w:val="20"/>
        </w:rPr>
        <w:t xml:space="preserve">Date Signed:__________________________ </w:t>
      </w:r>
      <w:r w:rsidRPr="007375A4">
        <w:rPr>
          <w:rFonts w:asciiTheme="minorHAnsi" w:hAnsiTheme="minorHAnsi" w:cs="Times New Roman"/>
          <w:szCs w:val="20"/>
        </w:rPr>
        <w:tab/>
      </w:r>
      <w:r w:rsidRPr="007375A4">
        <w:rPr>
          <w:rFonts w:asciiTheme="minorHAnsi" w:hAnsiTheme="minorHAnsi" w:cs="Times New Roman"/>
          <w:szCs w:val="20"/>
        </w:rPr>
        <w:tab/>
        <w:t>Date Signed:__________________________</w:t>
      </w:r>
    </w:p>
    <w:p w:rsidR="000E29A0" w:rsidRPr="007375A4" w:rsidRDefault="000E29A0" w:rsidP="000E29A0">
      <w:pPr>
        <w:pStyle w:val="BodyText"/>
        <w:spacing w:line="228" w:lineRule="auto"/>
        <w:rPr>
          <w:rFonts w:asciiTheme="minorHAnsi" w:hAnsiTheme="minorHAnsi" w:cs="Times New Roman"/>
          <w:sz w:val="24"/>
        </w:rPr>
      </w:pPr>
    </w:p>
    <w:p w:rsidR="00451C2B" w:rsidRPr="007375A4" w:rsidRDefault="00D50127" w:rsidP="006D26FE">
      <w:pPr>
        <w:pStyle w:val="BodyText"/>
        <w:spacing w:line="228" w:lineRule="auto"/>
        <w:rPr>
          <w:rFonts w:asciiTheme="minorHAnsi" w:hAnsiTheme="minorHAnsi" w:cs="Times New Roman"/>
          <w:sz w:val="24"/>
          <w:lang w:eastAsia="zh-CN"/>
        </w:rPr>
      </w:pPr>
      <w:r w:rsidRPr="007375A4">
        <w:rPr>
          <w:rFonts w:asciiTheme="minorHAnsi" w:hAnsiTheme="minorHAnsi" w:cs="Times New Roman"/>
          <w:sz w:val="21"/>
        </w:rPr>
        <w:tab/>
      </w:r>
      <w:r w:rsidRPr="007375A4">
        <w:rPr>
          <w:rFonts w:asciiTheme="minorHAnsi" w:hAnsiTheme="minorHAnsi" w:cs="Times New Roman"/>
          <w:sz w:val="21"/>
        </w:rPr>
        <w:tab/>
      </w:r>
      <w:r w:rsidRPr="007375A4">
        <w:rPr>
          <w:rFonts w:asciiTheme="minorHAnsi" w:hAnsiTheme="minorHAnsi" w:cs="Times New Roman"/>
          <w:sz w:val="21"/>
        </w:rPr>
        <w:tab/>
      </w:r>
      <w:r w:rsidRPr="007375A4">
        <w:rPr>
          <w:rFonts w:asciiTheme="minorHAnsi" w:hAnsiTheme="minorHAnsi" w:cs="Times New Roman"/>
          <w:sz w:val="21"/>
        </w:rPr>
        <w:tab/>
      </w:r>
      <w:r w:rsidRPr="007375A4">
        <w:rPr>
          <w:rFonts w:asciiTheme="minorHAnsi" w:hAnsiTheme="minorHAnsi" w:cs="Times New Roman"/>
          <w:sz w:val="21"/>
        </w:rPr>
        <w:tab/>
      </w:r>
      <w:r w:rsidRPr="007375A4">
        <w:rPr>
          <w:rFonts w:asciiTheme="minorHAnsi" w:hAnsiTheme="minorHAnsi" w:cs="Times New Roman"/>
          <w:sz w:val="21"/>
        </w:rPr>
        <w:tab/>
      </w:r>
      <w:r w:rsidRPr="007375A4">
        <w:rPr>
          <w:rFonts w:asciiTheme="minorHAnsi" w:hAnsiTheme="minorHAnsi" w:cs="Times New Roman"/>
          <w:sz w:val="21"/>
        </w:rPr>
        <w:tab/>
      </w:r>
    </w:p>
    <w:sectPr w:rsidR="00451C2B" w:rsidRPr="007375A4" w:rsidSect="00811A9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D39" w:rsidRDefault="00FF2D39">
      <w:r>
        <w:separator/>
      </w:r>
    </w:p>
  </w:endnote>
  <w:endnote w:type="continuationSeparator" w:id="0">
    <w:p w:rsidR="00FF2D39" w:rsidRDefault="00FF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EA6" w:rsidRDefault="00D501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7EA6" w:rsidRDefault="00FF2D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946748"/>
      <w:docPartObj>
        <w:docPartGallery w:val="Page Numbers (Bottom of Page)"/>
        <w:docPartUnique/>
      </w:docPartObj>
    </w:sdtPr>
    <w:sdtEndPr/>
    <w:sdtContent>
      <w:p w:rsidR="0054786A" w:rsidRDefault="00D50127">
        <w:pPr>
          <w:pStyle w:val="Footer"/>
          <w:jc w:val="right"/>
        </w:pPr>
        <w:r w:rsidRPr="00EE1B53">
          <w:rPr>
            <w:rFonts w:asciiTheme="minorHAnsi" w:hAnsiTheme="minorHAnsi"/>
            <w:noProof w:val="0"/>
          </w:rPr>
          <w:fldChar w:fldCharType="begin"/>
        </w:r>
        <w:r w:rsidRPr="00EE1B53">
          <w:rPr>
            <w:rFonts w:asciiTheme="minorHAnsi" w:hAnsiTheme="minorHAnsi"/>
          </w:rPr>
          <w:instrText xml:space="preserve"> PAGE   \* MERGEFORMAT </w:instrText>
        </w:r>
        <w:r w:rsidRPr="00EE1B53">
          <w:rPr>
            <w:rFonts w:asciiTheme="minorHAnsi" w:hAnsiTheme="minorHAnsi"/>
            <w:noProof w:val="0"/>
          </w:rPr>
          <w:fldChar w:fldCharType="separate"/>
        </w:r>
        <w:r w:rsidR="00441762">
          <w:rPr>
            <w:rFonts w:asciiTheme="minorHAnsi" w:hAnsiTheme="minorHAnsi"/>
          </w:rPr>
          <w:t>5</w:t>
        </w:r>
        <w:r w:rsidRPr="00EE1B53">
          <w:rPr>
            <w:rFonts w:asciiTheme="minorHAnsi" w:hAnsiTheme="minorHAnsi"/>
          </w:rPr>
          <w:fldChar w:fldCharType="end"/>
        </w:r>
      </w:p>
    </w:sdtContent>
  </w:sdt>
  <w:p w:rsidR="00F77EA6" w:rsidRPr="001831E6" w:rsidRDefault="00FF2D39">
    <w:pPr>
      <w:pStyle w:val="Footer"/>
      <w:ind w:right="360"/>
      <w:rPr>
        <w:sz w:val="18"/>
        <w:szCs w:val="18"/>
      </w:rPr>
    </w:pPr>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6A" w:rsidRPr="006A2369" w:rsidRDefault="00D50127">
    <w:pPr>
      <w:pStyle w:val="Footer"/>
      <w:rPr>
        <w:rFonts w:asciiTheme="minorHAnsi" w:hAnsiTheme="minorHAnsi"/>
        <w:i/>
        <w:sz w:val="20"/>
        <w:szCs w:val="20"/>
      </w:rPr>
    </w:pPr>
    <w:r w:rsidRPr="006A2369">
      <w:rPr>
        <w:rFonts w:asciiTheme="minorHAnsi" w:hAnsiTheme="minorHAnsi"/>
        <w:i/>
        <w:sz w:val="20"/>
        <w:szCs w:val="20"/>
      </w:rPr>
      <w:t xml:space="preserve">Document Last Edited: </w:t>
    </w:r>
    <w:r w:rsidR="00F74F97">
      <w:rPr>
        <w:rFonts w:asciiTheme="minorHAnsi" w:hAnsiTheme="minorHAnsi"/>
        <w:i/>
        <w:sz w:val="20"/>
        <w:szCs w:val="20"/>
      </w:rPr>
      <w:t>6/9/2020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D39" w:rsidRDefault="00FF2D39">
      <w:r>
        <w:separator/>
      </w:r>
    </w:p>
  </w:footnote>
  <w:footnote w:type="continuationSeparator" w:id="0">
    <w:p w:rsidR="00FF2D39" w:rsidRDefault="00FF2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36E" w:rsidRDefault="00245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36E" w:rsidRDefault="002453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36E" w:rsidRDefault="00245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060F5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85428"/>
    <w:multiLevelType w:val="hybridMultilevel"/>
    <w:tmpl w:val="8138D4F2"/>
    <w:lvl w:ilvl="0" w:tplc="863AEB9E">
      <w:start w:val="1"/>
      <w:numFmt w:val="lowerLetter"/>
      <w:lvlText w:val="%1."/>
      <w:lvlJc w:val="left"/>
      <w:pPr>
        <w:tabs>
          <w:tab w:val="num" w:pos="1080"/>
        </w:tabs>
        <w:ind w:left="1080" w:hanging="360"/>
      </w:pPr>
      <w:rPr>
        <w:rFonts w:hint="default"/>
      </w:rPr>
    </w:lvl>
    <w:lvl w:ilvl="1" w:tplc="B3D452B0">
      <w:start w:val="6"/>
      <w:numFmt w:val="upperRoman"/>
      <w:lvlText w:val="%2."/>
      <w:lvlJc w:val="left"/>
      <w:pPr>
        <w:tabs>
          <w:tab w:val="num" w:pos="2160"/>
        </w:tabs>
        <w:ind w:left="2160" w:hanging="720"/>
      </w:pPr>
      <w:rPr>
        <w:rFonts w:hint="default"/>
      </w:rPr>
    </w:lvl>
    <w:lvl w:ilvl="2" w:tplc="9A8A17FE">
      <w:start w:val="1"/>
      <w:numFmt w:val="lowerRoman"/>
      <w:lvlText w:val="%3."/>
      <w:lvlJc w:val="right"/>
      <w:pPr>
        <w:tabs>
          <w:tab w:val="num" w:pos="2700"/>
        </w:tabs>
        <w:ind w:left="2700" w:hanging="360"/>
      </w:pPr>
      <w:rPr>
        <w:rFonts w:hint="default"/>
      </w:rPr>
    </w:lvl>
    <w:lvl w:ilvl="3" w:tplc="B4FCA7FE">
      <w:start w:val="1"/>
      <w:numFmt w:val="decimal"/>
      <w:lvlText w:val="%4."/>
      <w:lvlJc w:val="left"/>
      <w:pPr>
        <w:tabs>
          <w:tab w:val="num" w:pos="3915"/>
        </w:tabs>
        <w:ind w:left="3915" w:hanging="1035"/>
      </w:pPr>
      <w:rPr>
        <w:rFonts w:hint="default"/>
      </w:rPr>
    </w:lvl>
    <w:lvl w:ilvl="4" w:tplc="30104F84" w:tentative="1">
      <w:start w:val="1"/>
      <w:numFmt w:val="lowerLetter"/>
      <w:lvlText w:val="%5."/>
      <w:lvlJc w:val="left"/>
      <w:pPr>
        <w:tabs>
          <w:tab w:val="num" w:pos="3960"/>
        </w:tabs>
        <w:ind w:left="3960" w:hanging="360"/>
      </w:pPr>
    </w:lvl>
    <w:lvl w:ilvl="5" w:tplc="DD98BF04" w:tentative="1">
      <w:start w:val="1"/>
      <w:numFmt w:val="lowerRoman"/>
      <w:lvlText w:val="%6."/>
      <w:lvlJc w:val="right"/>
      <w:pPr>
        <w:tabs>
          <w:tab w:val="num" w:pos="4680"/>
        </w:tabs>
        <w:ind w:left="4680" w:hanging="180"/>
      </w:pPr>
    </w:lvl>
    <w:lvl w:ilvl="6" w:tplc="AF169472" w:tentative="1">
      <w:start w:val="1"/>
      <w:numFmt w:val="decimal"/>
      <w:lvlText w:val="%7."/>
      <w:lvlJc w:val="left"/>
      <w:pPr>
        <w:tabs>
          <w:tab w:val="num" w:pos="5400"/>
        </w:tabs>
        <w:ind w:left="5400" w:hanging="360"/>
      </w:pPr>
    </w:lvl>
    <w:lvl w:ilvl="7" w:tplc="400C8B10" w:tentative="1">
      <w:start w:val="1"/>
      <w:numFmt w:val="lowerLetter"/>
      <w:lvlText w:val="%8."/>
      <w:lvlJc w:val="left"/>
      <w:pPr>
        <w:tabs>
          <w:tab w:val="num" w:pos="6120"/>
        </w:tabs>
        <w:ind w:left="6120" w:hanging="360"/>
      </w:pPr>
    </w:lvl>
    <w:lvl w:ilvl="8" w:tplc="6F0C88EA" w:tentative="1">
      <w:start w:val="1"/>
      <w:numFmt w:val="lowerRoman"/>
      <w:lvlText w:val="%9."/>
      <w:lvlJc w:val="right"/>
      <w:pPr>
        <w:tabs>
          <w:tab w:val="num" w:pos="6840"/>
        </w:tabs>
        <w:ind w:left="6840" w:hanging="180"/>
      </w:pPr>
    </w:lvl>
  </w:abstractNum>
  <w:abstractNum w:abstractNumId="2" w15:restartNumberingAfterBreak="0">
    <w:nsid w:val="067C6E07"/>
    <w:multiLevelType w:val="hybridMultilevel"/>
    <w:tmpl w:val="008E7F04"/>
    <w:lvl w:ilvl="0" w:tplc="D64A8A8C">
      <w:start w:val="1"/>
      <w:numFmt w:val="lowerRoman"/>
      <w:lvlText w:val="%1."/>
      <w:lvlJc w:val="right"/>
      <w:pPr>
        <w:tabs>
          <w:tab w:val="num" w:pos="2160"/>
        </w:tabs>
        <w:ind w:left="2160" w:hanging="360"/>
      </w:pPr>
    </w:lvl>
    <w:lvl w:ilvl="1" w:tplc="AA841D70" w:tentative="1">
      <w:start w:val="1"/>
      <w:numFmt w:val="lowerLetter"/>
      <w:lvlText w:val="%2."/>
      <w:lvlJc w:val="left"/>
      <w:pPr>
        <w:tabs>
          <w:tab w:val="num" w:pos="2880"/>
        </w:tabs>
        <w:ind w:left="2880" w:hanging="360"/>
      </w:pPr>
    </w:lvl>
    <w:lvl w:ilvl="2" w:tplc="C3D2FD78" w:tentative="1">
      <w:start w:val="1"/>
      <w:numFmt w:val="lowerRoman"/>
      <w:lvlText w:val="%3."/>
      <w:lvlJc w:val="right"/>
      <w:pPr>
        <w:tabs>
          <w:tab w:val="num" w:pos="3600"/>
        </w:tabs>
        <w:ind w:left="3600" w:hanging="180"/>
      </w:pPr>
    </w:lvl>
    <w:lvl w:ilvl="3" w:tplc="967A550C" w:tentative="1">
      <w:start w:val="1"/>
      <w:numFmt w:val="decimal"/>
      <w:lvlText w:val="%4."/>
      <w:lvlJc w:val="left"/>
      <w:pPr>
        <w:tabs>
          <w:tab w:val="num" w:pos="4320"/>
        </w:tabs>
        <w:ind w:left="4320" w:hanging="360"/>
      </w:pPr>
    </w:lvl>
    <w:lvl w:ilvl="4" w:tplc="2C506B3E" w:tentative="1">
      <w:start w:val="1"/>
      <w:numFmt w:val="lowerLetter"/>
      <w:lvlText w:val="%5."/>
      <w:lvlJc w:val="left"/>
      <w:pPr>
        <w:tabs>
          <w:tab w:val="num" w:pos="5040"/>
        </w:tabs>
        <w:ind w:left="5040" w:hanging="360"/>
      </w:pPr>
    </w:lvl>
    <w:lvl w:ilvl="5" w:tplc="8472963E" w:tentative="1">
      <w:start w:val="1"/>
      <w:numFmt w:val="lowerRoman"/>
      <w:lvlText w:val="%6."/>
      <w:lvlJc w:val="right"/>
      <w:pPr>
        <w:tabs>
          <w:tab w:val="num" w:pos="5760"/>
        </w:tabs>
        <w:ind w:left="5760" w:hanging="180"/>
      </w:pPr>
    </w:lvl>
    <w:lvl w:ilvl="6" w:tplc="4546FE06" w:tentative="1">
      <w:start w:val="1"/>
      <w:numFmt w:val="decimal"/>
      <w:lvlText w:val="%7."/>
      <w:lvlJc w:val="left"/>
      <w:pPr>
        <w:tabs>
          <w:tab w:val="num" w:pos="6480"/>
        </w:tabs>
        <w:ind w:left="6480" w:hanging="360"/>
      </w:pPr>
    </w:lvl>
    <w:lvl w:ilvl="7" w:tplc="E9F88872" w:tentative="1">
      <w:start w:val="1"/>
      <w:numFmt w:val="lowerLetter"/>
      <w:lvlText w:val="%8."/>
      <w:lvlJc w:val="left"/>
      <w:pPr>
        <w:tabs>
          <w:tab w:val="num" w:pos="7200"/>
        </w:tabs>
        <w:ind w:left="7200" w:hanging="360"/>
      </w:pPr>
    </w:lvl>
    <w:lvl w:ilvl="8" w:tplc="FC4812E2" w:tentative="1">
      <w:start w:val="1"/>
      <w:numFmt w:val="lowerRoman"/>
      <w:lvlText w:val="%9."/>
      <w:lvlJc w:val="right"/>
      <w:pPr>
        <w:tabs>
          <w:tab w:val="num" w:pos="7920"/>
        </w:tabs>
        <w:ind w:left="7920" w:hanging="180"/>
      </w:pPr>
    </w:lvl>
  </w:abstractNum>
  <w:abstractNum w:abstractNumId="3" w15:restartNumberingAfterBreak="0">
    <w:nsid w:val="06BD3D55"/>
    <w:multiLevelType w:val="hybridMultilevel"/>
    <w:tmpl w:val="293089AC"/>
    <w:lvl w:ilvl="0" w:tplc="39DC12E6">
      <w:start w:val="1"/>
      <w:numFmt w:val="lowerLetter"/>
      <w:lvlText w:val="%1."/>
      <w:lvlJc w:val="left"/>
      <w:pPr>
        <w:tabs>
          <w:tab w:val="num" w:pos="1440"/>
        </w:tabs>
        <w:ind w:left="1440" w:hanging="720"/>
      </w:pPr>
      <w:rPr>
        <w:rFonts w:hint="default"/>
        <w:b/>
      </w:rPr>
    </w:lvl>
    <w:lvl w:ilvl="1" w:tplc="6958AF2E" w:tentative="1">
      <w:start w:val="1"/>
      <w:numFmt w:val="lowerLetter"/>
      <w:lvlText w:val="%2."/>
      <w:lvlJc w:val="left"/>
      <w:pPr>
        <w:tabs>
          <w:tab w:val="num" w:pos="1800"/>
        </w:tabs>
        <w:ind w:left="1800" w:hanging="360"/>
      </w:pPr>
    </w:lvl>
    <w:lvl w:ilvl="2" w:tplc="1E9C8848" w:tentative="1">
      <w:start w:val="1"/>
      <w:numFmt w:val="lowerRoman"/>
      <w:lvlText w:val="%3."/>
      <w:lvlJc w:val="right"/>
      <w:pPr>
        <w:tabs>
          <w:tab w:val="num" w:pos="2520"/>
        </w:tabs>
        <w:ind w:left="2520" w:hanging="180"/>
      </w:pPr>
    </w:lvl>
    <w:lvl w:ilvl="3" w:tplc="C30C50B4" w:tentative="1">
      <w:start w:val="1"/>
      <w:numFmt w:val="decimal"/>
      <w:lvlText w:val="%4."/>
      <w:lvlJc w:val="left"/>
      <w:pPr>
        <w:tabs>
          <w:tab w:val="num" w:pos="3240"/>
        </w:tabs>
        <w:ind w:left="3240" w:hanging="360"/>
      </w:pPr>
    </w:lvl>
    <w:lvl w:ilvl="4" w:tplc="70804F96" w:tentative="1">
      <w:start w:val="1"/>
      <w:numFmt w:val="lowerLetter"/>
      <w:lvlText w:val="%5."/>
      <w:lvlJc w:val="left"/>
      <w:pPr>
        <w:tabs>
          <w:tab w:val="num" w:pos="3960"/>
        </w:tabs>
        <w:ind w:left="3960" w:hanging="360"/>
      </w:pPr>
    </w:lvl>
    <w:lvl w:ilvl="5" w:tplc="7FC6323C" w:tentative="1">
      <w:start w:val="1"/>
      <w:numFmt w:val="lowerRoman"/>
      <w:lvlText w:val="%6."/>
      <w:lvlJc w:val="right"/>
      <w:pPr>
        <w:tabs>
          <w:tab w:val="num" w:pos="4680"/>
        </w:tabs>
        <w:ind w:left="4680" w:hanging="180"/>
      </w:pPr>
    </w:lvl>
    <w:lvl w:ilvl="6" w:tplc="A54E25E2" w:tentative="1">
      <w:start w:val="1"/>
      <w:numFmt w:val="decimal"/>
      <w:lvlText w:val="%7."/>
      <w:lvlJc w:val="left"/>
      <w:pPr>
        <w:tabs>
          <w:tab w:val="num" w:pos="5400"/>
        </w:tabs>
        <w:ind w:left="5400" w:hanging="360"/>
      </w:pPr>
    </w:lvl>
    <w:lvl w:ilvl="7" w:tplc="D1FC5CEA" w:tentative="1">
      <w:start w:val="1"/>
      <w:numFmt w:val="lowerLetter"/>
      <w:lvlText w:val="%8."/>
      <w:lvlJc w:val="left"/>
      <w:pPr>
        <w:tabs>
          <w:tab w:val="num" w:pos="6120"/>
        </w:tabs>
        <w:ind w:left="6120" w:hanging="360"/>
      </w:pPr>
    </w:lvl>
    <w:lvl w:ilvl="8" w:tplc="CF86C912" w:tentative="1">
      <w:start w:val="1"/>
      <w:numFmt w:val="lowerRoman"/>
      <w:lvlText w:val="%9."/>
      <w:lvlJc w:val="right"/>
      <w:pPr>
        <w:tabs>
          <w:tab w:val="num" w:pos="6840"/>
        </w:tabs>
        <w:ind w:left="6840" w:hanging="180"/>
      </w:pPr>
    </w:lvl>
  </w:abstractNum>
  <w:abstractNum w:abstractNumId="4" w15:restartNumberingAfterBreak="0">
    <w:nsid w:val="0C12397C"/>
    <w:multiLevelType w:val="hybridMultilevel"/>
    <w:tmpl w:val="188ACE22"/>
    <w:lvl w:ilvl="0" w:tplc="F0BAD808">
      <w:start w:val="1"/>
      <w:numFmt w:val="lowerLetter"/>
      <w:lvlText w:val="%1."/>
      <w:lvlJc w:val="left"/>
      <w:pPr>
        <w:tabs>
          <w:tab w:val="num" w:pos="1440"/>
        </w:tabs>
        <w:ind w:left="1440" w:hanging="360"/>
      </w:pPr>
    </w:lvl>
    <w:lvl w:ilvl="1" w:tplc="69044B66" w:tentative="1">
      <w:start w:val="1"/>
      <w:numFmt w:val="lowerLetter"/>
      <w:lvlText w:val="%2."/>
      <w:lvlJc w:val="left"/>
      <w:pPr>
        <w:tabs>
          <w:tab w:val="num" w:pos="2160"/>
        </w:tabs>
        <w:ind w:left="2160" w:hanging="360"/>
      </w:pPr>
    </w:lvl>
    <w:lvl w:ilvl="2" w:tplc="D5B623B8" w:tentative="1">
      <w:start w:val="1"/>
      <w:numFmt w:val="lowerRoman"/>
      <w:lvlText w:val="%3."/>
      <w:lvlJc w:val="right"/>
      <w:pPr>
        <w:tabs>
          <w:tab w:val="num" w:pos="2880"/>
        </w:tabs>
        <w:ind w:left="2880" w:hanging="180"/>
      </w:pPr>
    </w:lvl>
    <w:lvl w:ilvl="3" w:tplc="BB789EB0">
      <w:start w:val="1"/>
      <w:numFmt w:val="decimal"/>
      <w:lvlText w:val="%4."/>
      <w:lvlJc w:val="left"/>
      <w:pPr>
        <w:tabs>
          <w:tab w:val="num" w:pos="3600"/>
        </w:tabs>
        <w:ind w:left="3600" w:hanging="360"/>
      </w:pPr>
    </w:lvl>
    <w:lvl w:ilvl="4" w:tplc="2F7607AA" w:tentative="1">
      <w:start w:val="1"/>
      <w:numFmt w:val="lowerLetter"/>
      <w:lvlText w:val="%5."/>
      <w:lvlJc w:val="left"/>
      <w:pPr>
        <w:tabs>
          <w:tab w:val="num" w:pos="4320"/>
        </w:tabs>
        <w:ind w:left="4320" w:hanging="360"/>
      </w:pPr>
    </w:lvl>
    <w:lvl w:ilvl="5" w:tplc="750CEF2E" w:tentative="1">
      <w:start w:val="1"/>
      <w:numFmt w:val="lowerRoman"/>
      <w:lvlText w:val="%6."/>
      <w:lvlJc w:val="right"/>
      <w:pPr>
        <w:tabs>
          <w:tab w:val="num" w:pos="5040"/>
        </w:tabs>
        <w:ind w:left="5040" w:hanging="180"/>
      </w:pPr>
    </w:lvl>
    <w:lvl w:ilvl="6" w:tplc="7242CFA2" w:tentative="1">
      <w:start w:val="1"/>
      <w:numFmt w:val="decimal"/>
      <w:lvlText w:val="%7."/>
      <w:lvlJc w:val="left"/>
      <w:pPr>
        <w:tabs>
          <w:tab w:val="num" w:pos="5760"/>
        </w:tabs>
        <w:ind w:left="5760" w:hanging="360"/>
      </w:pPr>
    </w:lvl>
    <w:lvl w:ilvl="7" w:tplc="2BD61E7C" w:tentative="1">
      <w:start w:val="1"/>
      <w:numFmt w:val="lowerLetter"/>
      <w:lvlText w:val="%8."/>
      <w:lvlJc w:val="left"/>
      <w:pPr>
        <w:tabs>
          <w:tab w:val="num" w:pos="6480"/>
        </w:tabs>
        <w:ind w:left="6480" w:hanging="360"/>
      </w:pPr>
    </w:lvl>
    <w:lvl w:ilvl="8" w:tplc="F4889FE0" w:tentative="1">
      <w:start w:val="1"/>
      <w:numFmt w:val="lowerRoman"/>
      <w:lvlText w:val="%9."/>
      <w:lvlJc w:val="right"/>
      <w:pPr>
        <w:tabs>
          <w:tab w:val="num" w:pos="7200"/>
        </w:tabs>
        <w:ind w:left="7200" w:hanging="180"/>
      </w:pPr>
    </w:lvl>
  </w:abstractNum>
  <w:abstractNum w:abstractNumId="5" w15:restartNumberingAfterBreak="0">
    <w:nsid w:val="17CD4466"/>
    <w:multiLevelType w:val="hybridMultilevel"/>
    <w:tmpl w:val="BBA0799A"/>
    <w:lvl w:ilvl="0" w:tplc="58C8786A">
      <w:start w:val="1"/>
      <w:numFmt w:val="lowerLetter"/>
      <w:lvlText w:val="%1."/>
      <w:lvlJc w:val="left"/>
      <w:pPr>
        <w:tabs>
          <w:tab w:val="num" w:pos="2475"/>
        </w:tabs>
        <w:ind w:left="2475" w:hanging="1035"/>
      </w:pPr>
      <w:rPr>
        <w:rFonts w:hint="default"/>
        <w:b/>
      </w:rPr>
    </w:lvl>
    <w:lvl w:ilvl="1" w:tplc="FA12491E" w:tentative="1">
      <w:start w:val="1"/>
      <w:numFmt w:val="lowerLetter"/>
      <w:lvlText w:val="%2."/>
      <w:lvlJc w:val="left"/>
      <w:pPr>
        <w:tabs>
          <w:tab w:val="num" w:pos="2520"/>
        </w:tabs>
        <w:ind w:left="2520" w:hanging="360"/>
      </w:pPr>
    </w:lvl>
    <w:lvl w:ilvl="2" w:tplc="60446F22" w:tentative="1">
      <w:start w:val="1"/>
      <w:numFmt w:val="lowerRoman"/>
      <w:lvlText w:val="%3."/>
      <w:lvlJc w:val="right"/>
      <w:pPr>
        <w:tabs>
          <w:tab w:val="num" w:pos="3240"/>
        </w:tabs>
        <w:ind w:left="3240" w:hanging="180"/>
      </w:pPr>
    </w:lvl>
    <w:lvl w:ilvl="3" w:tplc="F0823760" w:tentative="1">
      <w:start w:val="1"/>
      <w:numFmt w:val="decimal"/>
      <w:lvlText w:val="%4."/>
      <w:lvlJc w:val="left"/>
      <w:pPr>
        <w:tabs>
          <w:tab w:val="num" w:pos="3960"/>
        </w:tabs>
        <w:ind w:left="3960" w:hanging="360"/>
      </w:pPr>
    </w:lvl>
    <w:lvl w:ilvl="4" w:tplc="AD541CF6" w:tentative="1">
      <w:start w:val="1"/>
      <w:numFmt w:val="lowerLetter"/>
      <w:lvlText w:val="%5."/>
      <w:lvlJc w:val="left"/>
      <w:pPr>
        <w:tabs>
          <w:tab w:val="num" w:pos="4680"/>
        </w:tabs>
        <w:ind w:left="4680" w:hanging="360"/>
      </w:pPr>
    </w:lvl>
    <w:lvl w:ilvl="5" w:tplc="6B74994C" w:tentative="1">
      <w:start w:val="1"/>
      <w:numFmt w:val="lowerRoman"/>
      <w:lvlText w:val="%6."/>
      <w:lvlJc w:val="right"/>
      <w:pPr>
        <w:tabs>
          <w:tab w:val="num" w:pos="5400"/>
        </w:tabs>
        <w:ind w:left="5400" w:hanging="180"/>
      </w:pPr>
    </w:lvl>
    <w:lvl w:ilvl="6" w:tplc="67B86158" w:tentative="1">
      <w:start w:val="1"/>
      <w:numFmt w:val="decimal"/>
      <w:lvlText w:val="%7."/>
      <w:lvlJc w:val="left"/>
      <w:pPr>
        <w:tabs>
          <w:tab w:val="num" w:pos="6120"/>
        </w:tabs>
        <w:ind w:left="6120" w:hanging="360"/>
      </w:pPr>
    </w:lvl>
    <w:lvl w:ilvl="7" w:tplc="F01051F0" w:tentative="1">
      <w:start w:val="1"/>
      <w:numFmt w:val="lowerLetter"/>
      <w:lvlText w:val="%8."/>
      <w:lvlJc w:val="left"/>
      <w:pPr>
        <w:tabs>
          <w:tab w:val="num" w:pos="6840"/>
        </w:tabs>
        <w:ind w:left="6840" w:hanging="360"/>
      </w:pPr>
    </w:lvl>
    <w:lvl w:ilvl="8" w:tplc="CD3ACAFA" w:tentative="1">
      <w:start w:val="1"/>
      <w:numFmt w:val="lowerRoman"/>
      <w:lvlText w:val="%9."/>
      <w:lvlJc w:val="right"/>
      <w:pPr>
        <w:tabs>
          <w:tab w:val="num" w:pos="7560"/>
        </w:tabs>
        <w:ind w:left="7560" w:hanging="180"/>
      </w:pPr>
    </w:lvl>
  </w:abstractNum>
  <w:abstractNum w:abstractNumId="6" w15:restartNumberingAfterBreak="0">
    <w:nsid w:val="1CE07AC8"/>
    <w:multiLevelType w:val="hybridMultilevel"/>
    <w:tmpl w:val="7AEE5C1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D606D"/>
    <w:multiLevelType w:val="hybridMultilevel"/>
    <w:tmpl w:val="FFD89F2C"/>
    <w:lvl w:ilvl="0" w:tplc="A15AA186">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C7C74"/>
    <w:multiLevelType w:val="hybridMultilevel"/>
    <w:tmpl w:val="8BA491A2"/>
    <w:lvl w:ilvl="0" w:tplc="3BEC2858">
      <w:start w:val="1"/>
      <w:numFmt w:val="lowerLetter"/>
      <w:lvlText w:val="%1."/>
      <w:lvlJc w:val="left"/>
      <w:pPr>
        <w:tabs>
          <w:tab w:val="num" w:pos="720"/>
        </w:tabs>
        <w:ind w:left="720" w:hanging="360"/>
      </w:pPr>
    </w:lvl>
    <w:lvl w:ilvl="1" w:tplc="254C3074">
      <w:start w:val="1"/>
      <w:numFmt w:val="lowerRoman"/>
      <w:lvlText w:val="%2."/>
      <w:lvlJc w:val="right"/>
      <w:pPr>
        <w:tabs>
          <w:tab w:val="num" w:pos="1440"/>
        </w:tabs>
        <w:ind w:left="1440" w:hanging="360"/>
      </w:pPr>
    </w:lvl>
    <w:lvl w:ilvl="2" w:tplc="2AFC8272">
      <w:start w:val="1"/>
      <w:numFmt w:val="lowerLetter"/>
      <w:lvlText w:val="%3)"/>
      <w:lvlJc w:val="left"/>
      <w:pPr>
        <w:tabs>
          <w:tab w:val="num" w:pos="2700"/>
        </w:tabs>
        <w:ind w:left="2700" w:hanging="720"/>
      </w:pPr>
      <w:rPr>
        <w:rFonts w:hint="default"/>
      </w:rPr>
    </w:lvl>
    <w:lvl w:ilvl="3" w:tplc="D3B08A80">
      <w:start w:val="5"/>
      <w:numFmt w:val="lowerLetter"/>
      <w:lvlText w:val="(%4)"/>
      <w:lvlJc w:val="left"/>
      <w:pPr>
        <w:tabs>
          <w:tab w:val="num" w:pos="3240"/>
        </w:tabs>
        <w:ind w:left="3240" w:hanging="720"/>
      </w:pPr>
      <w:rPr>
        <w:rFonts w:hint="default"/>
      </w:rPr>
    </w:lvl>
    <w:lvl w:ilvl="4" w:tplc="C4D46FE6" w:tentative="1">
      <w:start w:val="1"/>
      <w:numFmt w:val="lowerLetter"/>
      <w:lvlText w:val="%5."/>
      <w:lvlJc w:val="left"/>
      <w:pPr>
        <w:tabs>
          <w:tab w:val="num" w:pos="3600"/>
        </w:tabs>
        <w:ind w:left="3600" w:hanging="360"/>
      </w:pPr>
    </w:lvl>
    <w:lvl w:ilvl="5" w:tplc="2EE8C31E" w:tentative="1">
      <w:start w:val="1"/>
      <w:numFmt w:val="lowerRoman"/>
      <w:lvlText w:val="%6."/>
      <w:lvlJc w:val="right"/>
      <w:pPr>
        <w:tabs>
          <w:tab w:val="num" w:pos="4320"/>
        </w:tabs>
        <w:ind w:left="4320" w:hanging="180"/>
      </w:pPr>
    </w:lvl>
    <w:lvl w:ilvl="6" w:tplc="DC7AC998" w:tentative="1">
      <w:start w:val="1"/>
      <w:numFmt w:val="decimal"/>
      <w:lvlText w:val="%7."/>
      <w:lvlJc w:val="left"/>
      <w:pPr>
        <w:tabs>
          <w:tab w:val="num" w:pos="5040"/>
        </w:tabs>
        <w:ind w:left="5040" w:hanging="360"/>
      </w:pPr>
    </w:lvl>
    <w:lvl w:ilvl="7" w:tplc="74F0A488" w:tentative="1">
      <w:start w:val="1"/>
      <w:numFmt w:val="lowerLetter"/>
      <w:lvlText w:val="%8."/>
      <w:lvlJc w:val="left"/>
      <w:pPr>
        <w:tabs>
          <w:tab w:val="num" w:pos="5760"/>
        </w:tabs>
        <w:ind w:left="5760" w:hanging="360"/>
      </w:pPr>
    </w:lvl>
    <w:lvl w:ilvl="8" w:tplc="5E5EA152" w:tentative="1">
      <w:start w:val="1"/>
      <w:numFmt w:val="lowerRoman"/>
      <w:lvlText w:val="%9."/>
      <w:lvlJc w:val="right"/>
      <w:pPr>
        <w:tabs>
          <w:tab w:val="num" w:pos="6480"/>
        </w:tabs>
        <w:ind w:left="6480" w:hanging="180"/>
      </w:pPr>
    </w:lvl>
  </w:abstractNum>
  <w:abstractNum w:abstractNumId="9" w15:restartNumberingAfterBreak="0">
    <w:nsid w:val="24BE3756"/>
    <w:multiLevelType w:val="multilevel"/>
    <w:tmpl w:val="D9366A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E1808AE"/>
    <w:multiLevelType w:val="hybridMultilevel"/>
    <w:tmpl w:val="7DD246C2"/>
    <w:lvl w:ilvl="0" w:tplc="05C0082A">
      <w:start w:val="1"/>
      <w:numFmt w:val="lowerLetter"/>
      <w:lvlText w:val="%1."/>
      <w:lvlJc w:val="left"/>
      <w:pPr>
        <w:tabs>
          <w:tab w:val="num" w:pos="2550"/>
        </w:tabs>
        <w:ind w:left="2550" w:hanging="1110"/>
      </w:pPr>
      <w:rPr>
        <w:rFonts w:hint="default"/>
      </w:rPr>
    </w:lvl>
    <w:lvl w:ilvl="1" w:tplc="78420A02" w:tentative="1">
      <w:start w:val="1"/>
      <w:numFmt w:val="lowerLetter"/>
      <w:lvlText w:val="%2."/>
      <w:lvlJc w:val="left"/>
      <w:pPr>
        <w:tabs>
          <w:tab w:val="num" w:pos="2520"/>
        </w:tabs>
        <w:ind w:left="2520" w:hanging="360"/>
      </w:pPr>
    </w:lvl>
    <w:lvl w:ilvl="2" w:tplc="71AADF30" w:tentative="1">
      <w:start w:val="1"/>
      <w:numFmt w:val="lowerRoman"/>
      <w:lvlText w:val="%3."/>
      <w:lvlJc w:val="right"/>
      <w:pPr>
        <w:tabs>
          <w:tab w:val="num" w:pos="3240"/>
        </w:tabs>
        <w:ind w:left="3240" w:hanging="180"/>
      </w:pPr>
    </w:lvl>
    <w:lvl w:ilvl="3" w:tplc="F4BED7DE" w:tentative="1">
      <w:start w:val="1"/>
      <w:numFmt w:val="decimal"/>
      <w:lvlText w:val="%4."/>
      <w:lvlJc w:val="left"/>
      <w:pPr>
        <w:tabs>
          <w:tab w:val="num" w:pos="3960"/>
        </w:tabs>
        <w:ind w:left="3960" w:hanging="360"/>
      </w:pPr>
    </w:lvl>
    <w:lvl w:ilvl="4" w:tplc="13EA4BEC" w:tentative="1">
      <w:start w:val="1"/>
      <w:numFmt w:val="lowerLetter"/>
      <w:lvlText w:val="%5."/>
      <w:lvlJc w:val="left"/>
      <w:pPr>
        <w:tabs>
          <w:tab w:val="num" w:pos="4680"/>
        </w:tabs>
        <w:ind w:left="4680" w:hanging="360"/>
      </w:pPr>
    </w:lvl>
    <w:lvl w:ilvl="5" w:tplc="ED3A7C86" w:tentative="1">
      <w:start w:val="1"/>
      <w:numFmt w:val="lowerRoman"/>
      <w:lvlText w:val="%6."/>
      <w:lvlJc w:val="right"/>
      <w:pPr>
        <w:tabs>
          <w:tab w:val="num" w:pos="5400"/>
        </w:tabs>
        <w:ind w:left="5400" w:hanging="180"/>
      </w:pPr>
    </w:lvl>
    <w:lvl w:ilvl="6" w:tplc="A5AAE784" w:tentative="1">
      <w:start w:val="1"/>
      <w:numFmt w:val="decimal"/>
      <w:lvlText w:val="%7."/>
      <w:lvlJc w:val="left"/>
      <w:pPr>
        <w:tabs>
          <w:tab w:val="num" w:pos="6120"/>
        </w:tabs>
        <w:ind w:left="6120" w:hanging="360"/>
      </w:pPr>
    </w:lvl>
    <w:lvl w:ilvl="7" w:tplc="7AB4E5F6" w:tentative="1">
      <w:start w:val="1"/>
      <w:numFmt w:val="lowerLetter"/>
      <w:lvlText w:val="%8."/>
      <w:lvlJc w:val="left"/>
      <w:pPr>
        <w:tabs>
          <w:tab w:val="num" w:pos="6840"/>
        </w:tabs>
        <w:ind w:left="6840" w:hanging="360"/>
      </w:pPr>
    </w:lvl>
    <w:lvl w:ilvl="8" w:tplc="C0ECA194" w:tentative="1">
      <w:start w:val="1"/>
      <w:numFmt w:val="lowerRoman"/>
      <w:lvlText w:val="%9."/>
      <w:lvlJc w:val="right"/>
      <w:pPr>
        <w:tabs>
          <w:tab w:val="num" w:pos="7560"/>
        </w:tabs>
        <w:ind w:left="7560" w:hanging="180"/>
      </w:pPr>
    </w:lvl>
  </w:abstractNum>
  <w:abstractNum w:abstractNumId="11" w15:restartNumberingAfterBreak="0">
    <w:nsid w:val="31EC6769"/>
    <w:multiLevelType w:val="multilevel"/>
    <w:tmpl w:val="3174A6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2C1409E"/>
    <w:multiLevelType w:val="hybridMultilevel"/>
    <w:tmpl w:val="4C1A0D5C"/>
    <w:lvl w:ilvl="0" w:tplc="D7707998">
      <w:start w:val="1"/>
      <w:numFmt w:val="upperLetter"/>
      <w:lvlText w:val="%1."/>
      <w:lvlJc w:val="left"/>
      <w:pPr>
        <w:tabs>
          <w:tab w:val="num" w:pos="720"/>
        </w:tabs>
        <w:ind w:left="720" w:hanging="360"/>
      </w:pPr>
    </w:lvl>
    <w:lvl w:ilvl="1" w:tplc="471452E6" w:tentative="1">
      <w:start w:val="1"/>
      <w:numFmt w:val="lowerLetter"/>
      <w:lvlText w:val="%2."/>
      <w:lvlJc w:val="left"/>
      <w:pPr>
        <w:tabs>
          <w:tab w:val="num" w:pos="1440"/>
        </w:tabs>
        <w:ind w:left="1440" w:hanging="360"/>
      </w:pPr>
    </w:lvl>
    <w:lvl w:ilvl="2" w:tplc="D2688B64" w:tentative="1">
      <w:start w:val="1"/>
      <w:numFmt w:val="lowerRoman"/>
      <w:lvlText w:val="%3."/>
      <w:lvlJc w:val="right"/>
      <w:pPr>
        <w:tabs>
          <w:tab w:val="num" w:pos="2160"/>
        </w:tabs>
        <w:ind w:left="2160" w:hanging="180"/>
      </w:pPr>
    </w:lvl>
    <w:lvl w:ilvl="3" w:tplc="15C225D4" w:tentative="1">
      <w:start w:val="1"/>
      <w:numFmt w:val="decimal"/>
      <w:lvlText w:val="%4."/>
      <w:lvlJc w:val="left"/>
      <w:pPr>
        <w:tabs>
          <w:tab w:val="num" w:pos="2880"/>
        </w:tabs>
        <w:ind w:left="2880" w:hanging="360"/>
      </w:pPr>
    </w:lvl>
    <w:lvl w:ilvl="4" w:tplc="81424E40" w:tentative="1">
      <w:start w:val="1"/>
      <w:numFmt w:val="lowerLetter"/>
      <w:lvlText w:val="%5."/>
      <w:lvlJc w:val="left"/>
      <w:pPr>
        <w:tabs>
          <w:tab w:val="num" w:pos="3600"/>
        </w:tabs>
        <w:ind w:left="3600" w:hanging="360"/>
      </w:pPr>
    </w:lvl>
    <w:lvl w:ilvl="5" w:tplc="7864FDC0" w:tentative="1">
      <w:start w:val="1"/>
      <w:numFmt w:val="lowerRoman"/>
      <w:lvlText w:val="%6."/>
      <w:lvlJc w:val="right"/>
      <w:pPr>
        <w:tabs>
          <w:tab w:val="num" w:pos="4320"/>
        </w:tabs>
        <w:ind w:left="4320" w:hanging="180"/>
      </w:pPr>
    </w:lvl>
    <w:lvl w:ilvl="6" w:tplc="6B0C26F2" w:tentative="1">
      <w:start w:val="1"/>
      <w:numFmt w:val="decimal"/>
      <w:lvlText w:val="%7."/>
      <w:lvlJc w:val="left"/>
      <w:pPr>
        <w:tabs>
          <w:tab w:val="num" w:pos="5040"/>
        </w:tabs>
        <w:ind w:left="5040" w:hanging="360"/>
      </w:pPr>
    </w:lvl>
    <w:lvl w:ilvl="7" w:tplc="9E964976" w:tentative="1">
      <w:start w:val="1"/>
      <w:numFmt w:val="lowerLetter"/>
      <w:lvlText w:val="%8."/>
      <w:lvlJc w:val="left"/>
      <w:pPr>
        <w:tabs>
          <w:tab w:val="num" w:pos="5760"/>
        </w:tabs>
        <w:ind w:left="5760" w:hanging="360"/>
      </w:pPr>
    </w:lvl>
    <w:lvl w:ilvl="8" w:tplc="8402B5DA" w:tentative="1">
      <w:start w:val="1"/>
      <w:numFmt w:val="lowerRoman"/>
      <w:lvlText w:val="%9."/>
      <w:lvlJc w:val="right"/>
      <w:pPr>
        <w:tabs>
          <w:tab w:val="num" w:pos="6480"/>
        </w:tabs>
        <w:ind w:left="6480" w:hanging="180"/>
      </w:pPr>
    </w:lvl>
  </w:abstractNum>
  <w:abstractNum w:abstractNumId="13" w15:restartNumberingAfterBreak="0">
    <w:nsid w:val="35814D36"/>
    <w:multiLevelType w:val="hybridMultilevel"/>
    <w:tmpl w:val="6AD6FED8"/>
    <w:lvl w:ilvl="0" w:tplc="B4F48CF6">
      <w:start w:val="1"/>
      <w:numFmt w:val="bullet"/>
      <w:lvlText w:val=""/>
      <w:lvlJc w:val="left"/>
      <w:pPr>
        <w:tabs>
          <w:tab w:val="num" w:pos="3240"/>
        </w:tabs>
        <w:ind w:left="3240" w:hanging="360"/>
      </w:pPr>
      <w:rPr>
        <w:rFonts w:ascii="Wingdings" w:hAnsi="Wingdings" w:hint="default"/>
      </w:rPr>
    </w:lvl>
    <w:lvl w:ilvl="1" w:tplc="473AEF94" w:tentative="1">
      <w:start w:val="1"/>
      <w:numFmt w:val="bullet"/>
      <w:lvlText w:val="o"/>
      <w:lvlJc w:val="left"/>
      <w:pPr>
        <w:tabs>
          <w:tab w:val="num" w:pos="3960"/>
        </w:tabs>
        <w:ind w:left="3960" w:hanging="360"/>
      </w:pPr>
      <w:rPr>
        <w:rFonts w:ascii="Courier New" w:hAnsi="Courier New" w:cs="Courier New" w:hint="default"/>
      </w:rPr>
    </w:lvl>
    <w:lvl w:ilvl="2" w:tplc="B39ACC74" w:tentative="1">
      <w:start w:val="1"/>
      <w:numFmt w:val="bullet"/>
      <w:lvlText w:val=""/>
      <w:lvlJc w:val="left"/>
      <w:pPr>
        <w:tabs>
          <w:tab w:val="num" w:pos="4680"/>
        </w:tabs>
        <w:ind w:left="4680" w:hanging="360"/>
      </w:pPr>
      <w:rPr>
        <w:rFonts w:ascii="Wingdings" w:hAnsi="Wingdings" w:hint="default"/>
      </w:rPr>
    </w:lvl>
    <w:lvl w:ilvl="3" w:tplc="F52055AC" w:tentative="1">
      <w:start w:val="1"/>
      <w:numFmt w:val="bullet"/>
      <w:lvlText w:val=""/>
      <w:lvlJc w:val="left"/>
      <w:pPr>
        <w:tabs>
          <w:tab w:val="num" w:pos="5400"/>
        </w:tabs>
        <w:ind w:left="5400" w:hanging="360"/>
      </w:pPr>
      <w:rPr>
        <w:rFonts w:ascii="Symbol" w:hAnsi="Symbol" w:hint="default"/>
      </w:rPr>
    </w:lvl>
    <w:lvl w:ilvl="4" w:tplc="15A60108" w:tentative="1">
      <w:start w:val="1"/>
      <w:numFmt w:val="bullet"/>
      <w:lvlText w:val="o"/>
      <w:lvlJc w:val="left"/>
      <w:pPr>
        <w:tabs>
          <w:tab w:val="num" w:pos="6120"/>
        </w:tabs>
        <w:ind w:left="6120" w:hanging="360"/>
      </w:pPr>
      <w:rPr>
        <w:rFonts w:ascii="Courier New" w:hAnsi="Courier New" w:cs="Courier New" w:hint="default"/>
      </w:rPr>
    </w:lvl>
    <w:lvl w:ilvl="5" w:tplc="D6701048" w:tentative="1">
      <w:start w:val="1"/>
      <w:numFmt w:val="bullet"/>
      <w:lvlText w:val=""/>
      <w:lvlJc w:val="left"/>
      <w:pPr>
        <w:tabs>
          <w:tab w:val="num" w:pos="6840"/>
        </w:tabs>
        <w:ind w:left="6840" w:hanging="360"/>
      </w:pPr>
      <w:rPr>
        <w:rFonts w:ascii="Wingdings" w:hAnsi="Wingdings" w:hint="default"/>
      </w:rPr>
    </w:lvl>
    <w:lvl w:ilvl="6" w:tplc="073A78A6" w:tentative="1">
      <w:start w:val="1"/>
      <w:numFmt w:val="bullet"/>
      <w:lvlText w:val=""/>
      <w:lvlJc w:val="left"/>
      <w:pPr>
        <w:tabs>
          <w:tab w:val="num" w:pos="7560"/>
        </w:tabs>
        <w:ind w:left="7560" w:hanging="360"/>
      </w:pPr>
      <w:rPr>
        <w:rFonts w:ascii="Symbol" w:hAnsi="Symbol" w:hint="default"/>
      </w:rPr>
    </w:lvl>
    <w:lvl w:ilvl="7" w:tplc="DD827364" w:tentative="1">
      <w:start w:val="1"/>
      <w:numFmt w:val="bullet"/>
      <w:lvlText w:val="o"/>
      <w:lvlJc w:val="left"/>
      <w:pPr>
        <w:tabs>
          <w:tab w:val="num" w:pos="8280"/>
        </w:tabs>
        <w:ind w:left="8280" w:hanging="360"/>
      </w:pPr>
      <w:rPr>
        <w:rFonts w:ascii="Courier New" w:hAnsi="Courier New" w:cs="Courier New" w:hint="default"/>
      </w:rPr>
    </w:lvl>
    <w:lvl w:ilvl="8" w:tplc="3BB03C9E" w:tentative="1">
      <w:start w:val="1"/>
      <w:numFmt w:val="bullet"/>
      <w:lvlText w:val=""/>
      <w:lvlJc w:val="left"/>
      <w:pPr>
        <w:tabs>
          <w:tab w:val="num" w:pos="9000"/>
        </w:tabs>
        <w:ind w:left="9000" w:hanging="360"/>
      </w:pPr>
      <w:rPr>
        <w:rFonts w:ascii="Wingdings" w:hAnsi="Wingdings" w:hint="default"/>
      </w:rPr>
    </w:lvl>
  </w:abstractNum>
  <w:abstractNum w:abstractNumId="14" w15:restartNumberingAfterBreak="0">
    <w:nsid w:val="38670A2D"/>
    <w:multiLevelType w:val="multilevel"/>
    <w:tmpl w:val="249CFD0A"/>
    <w:lvl w:ilvl="0">
      <w:start w:val="1"/>
      <w:numFmt w:val="lowerLetter"/>
      <w:lvlText w:val="%1."/>
      <w:lvlJc w:val="left"/>
      <w:pPr>
        <w:tabs>
          <w:tab w:val="num" w:pos="720"/>
        </w:tabs>
        <w:ind w:left="720" w:hanging="360"/>
      </w:pPr>
      <w:rPr>
        <w:rFonts w:hint="default"/>
      </w:rPr>
    </w:lvl>
    <w:lvl w:ilvl="1">
      <w:start w:val="6"/>
      <w:numFmt w:val="upperRoman"/>
      <w:lvlText w:val="%2."/>
      <w:lvlJc w:val="left"/>
      <w:pPr>
        <w:tabs>
          <w:tab w:val="num" w:pos="1800"/>
        </w:tabs>
        <w:ind w:left="1800" w:hanging="720"/>
      </w:pPr>
      <w:rPr>
        <w:rFonts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9EC5D56"/>
    <w:multiLevelType w:val="multilevel"/>
    <w:tmpl w:val="188ACE22"/>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3B6B38CF"/>
    <w:multiLevelType w:val="hybridMultilevel"/>
    <w:tmpl w:val="E9E4614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73DEA"/>
    <w:multiLevelType w:val="hybridMultilevel"/>
    <w:tmpl w:val="008E7F04"/>
    <w:lvl w:ilvl="0" w:tplc="DA4C2B52">
      <w:start w:val="1"/>
      <w:numFmt w:val="lowerRoman"/>
      <w:lvlText w:val="%1."/>
      <w:lvlJc w:val="right"/>
      <w:pPr>
        <w:tabs>
          <w:tab w:val="num" w:pos="2160"/>
        </w:tabs>
        <w:ind w:left="2160" w:hanging="360"/>
      </w:pPr>
    </w:lvl>
    <w:lvl w:ilvl="1" w:tplc="41B42A70" w:tentative="1">
      <w:start w:val="1"/>
      <w:numFmt w:val="lowerLetter"/>
      <w:lvlText w:val="%2."/>
      <w:lvlJc w:val="left"/>
      <w:pPr>
        <w:tabs>
          <w:tab w:val="num" w:pos="2880"/>
        </w:tabs>
        <w:ind w:left="2880" w:hanging="360"/>
      </w:pPr>
    </w:lvl>
    <w:lvl w:ilvl="2" w:tplc="646886E6" w:tentative="1">
      <w:start w:val="1"/>
      <w:numFmt w:val="lowerRoman"/>
      <w:lvlText w:val="%3."/>
      <w:lvlJc w:val="right"/>
      <w:pPr>
        <w:tabs>
          <w:tab w:val="num" w:pos="3600"/>
        </w:tabs>
        <w:ind w:left="3600" w:hanging="180"/>
      </w:pPr>
    </w:lvl>
    <w:lvl w:ilvl="3" w:tplc="BA3ABD26" w:tentative="1">
      <w:start w:val="1"/>
      <w:numFmt w:val="decimal"/>
      <w:lvlText w:val="%4."/>
      <w:lvlJc w:val="left"/>
      <w:pPr>
        <w:tabs>
          <w:tab w:val="num" w:pos="4320"/>
        </w:tabs>
        <w:ind w:left="4320" w:hanging="360"/>
      </w:pPr>
    </w:lvl>
    <w:lvl w:ilvl="4" w:tplc="FD1824AA" w:tentative="1">
      <w:start w:val="1"/>
      <w:numFmt w:val="lowerLetter"/>
      <w:lvlText w:val="%5."/>
      <w:lvlJc w:val="left"/>
      <w:pPr>
        <w:tabs>
          <w:tab w:val="num" w:pos="5040"/>
        </w:tabs>
        <w:ind w:left="5040" w:hanging="360"/>
      </w:pPr>
    </w:lvl>
    <w:lvl w:ilvl="5" w:tplc="03A06C8E" w:tentative="1">
      <w:start w:val="1"/>
      <w:numFmt w:val="lowerRoman"/>
      <w:lvlText w:val="%6."/>
      <w:lvlJc w:val="right"/>
      <w:pPr>
        <w:tabs>
          <w:tab w:val="num" w:pos="5760"/>
        </w:tabs>
        <w:ind w:left="5760" w:hanging="180"/>
      </w:pPr>
    </w:lvl>
    <w:lvl w:ilvl="6" w:tplc="15B29F92" w:tentative="1">
      <w:start w:val="1"/>
      <w:numFmt w:val="decimal"/>
      <w:lvlText w:val="%7."/>
      <w:lvlJc w:val="left"/>
      <w:pPr>
        <w:tabs>
          <w:tab w:val="num" w:pos="6480"/>
        </w:tabs>
        <w:ind w:left="6480" w:hanging="360"/>
      </w:pPr>
    </w:lvl>
    <w:lvl w:ilvl="7" w:tplc="1602A340" w:tentative="1">
      <w:start w:val="1"/>
      <w:numFmt w:val="lowerLetter"/>
      <w:lvlText w:val="%8."/>
      <w:lvlJc w:val="left"/>
      <w:pPr>
        <w:tabs>
          <w:tab w:val="num" w:pos="7200"/>
        </w:tabs>
        <w:ind w:left="7200" w:hanging="360"/>
      </w:pPr>
    </w:lvl>
    <w:lvl w:ilvl="8" w:tplc="5D724454" w:tentative="1">
      <w:start w:val="1"/>
      <w:numFmt w:val="lowerRoman"/>
      <w:lvlText w:val="%9."/>
      <w:lvlJc w:val="right"/>
      <w:pPr>
        <w:tabs>
          <w:tab w:val="num" w:pos="7920"/>
        </w:tabs>
        <w:ind w:left="7920" w:hanging="180"/>
      </w:pPr>
    </w:lvl>
  </w:abstractNum>
  <w:abstractNum w:abstractNumId="18" w15:restartNumberingAfterBreak="0">
    <w:nsid w:val="57E24E33"/>
    <w:multiLevelType w:val="hybridMultilevel"/>
    <w:tmpl w:val="2126091A"/>
    <w:lvl w:ilvl="0" w:tplc="7CD0B890">
      <w:start w:val="1"/>
      <w:numFmt w:val="lowerLetter"/>
      <w:lvlText w:val="%1."/>
      <w:lvlJc w:val="left"/>
      <w:pPr>
        <w:tabs>
          <w:tab w:val="num" w:pos="720"/>
        </w:tabs>
        <w:ind w:left="720" w:hanging="360"/>
      </w:pPr>
    </w:lvl>
    <w:lvl w:ilvl="1" w:tplc="264210BA">
      <w:start w:val="1"/>
      <w:numFmt w:val="lowerLetter"/>
      <w:lvlText w:val="%2."/>
      <w:lvlJc w:val="left"/>
      <w:pPr>
        <w:tabs>
          <w:tab w:val="num" w:pos="1440"/>
        </w:tabs>
        <w:ind w:left="1440" w:hanging="360"/>
      </w:pPr>
    </w:lvl>
    <w:lvl w:ilvl="2" w:tplc="06647562" w:tentative="1">
      <w:start w:val="1"/>
      <w:numFmt w:val="lowerRoman"/>
      <w:lvlText w:val="%3."/>
      <w:lvlJc w:val="right"/>
      <w:pPr>
        <w:tabs>
          <w:tab w:val="num" w:pos="2160"/>
        </w:tabs>
        <w:ind w:left="2160" w:hanging="180"/>
      </w:pPr>
    </w:lvl>
    <w:lvl w:ilvl="3" w:tplc="B71AF16E" w:tentative="1">
      <w:start w:val="1"/>
      <w:numFmt w:val="decimal"/>
      <w:lvlText w:val="%4."/>
      <w:lvlJc w:val="left"/>
      <w:pPr>
        <w:tabs>
          <w:tab w:val="num" w:pos="2880"/>
        </w:tabs>
        <w:ind w:left="2880" w:hanging="360"/>
      </w:pPr>
    </w:lvl>
    <w:lvl w:ilvl="4" w:tplc="B726C552" w:tentative="1">
      <w:start w:val="1"/>
      <w:numFmt w:val="lowerLetter"/>
      <w:lvlText w:val="%5."/>
      <w:lvlJc w:val="left"/>
      <w:pPr>
        <w:tabs>
          <w:tab w:val="num" w:pos="3600"/>
        </w:tabs>
        <w:ind w:left="3600" w:hanging="360"/>
      </w:pPr>
    </w:lvl>
    <w:lvl w:ilvl="5" w:tplc="6736F6B2" w:tentative="1">
      <w:start w:val="1"/>
      <w:numFmt w:val="lowerRoman"/>
      <w:lvlText w:val="%6."/>
      <w:lvlJc w:val="right"/>
      <w:pPr>
        <w:tabs>
          <w:tab w:val="num" w:pos="4320"/>
        </w:tabs>
        <w:ind w:left="4320" w:hanging="180"/>
      </w:pPr>
    </w:lvl>
    <w:lvl w:ilvl="6" w:tplc="CC7C5278" w:tentative="1">
      <w:start w:val="1"/>
      <w:numFmt w:val="decimal"/>
      <w:lvlText w:val="%7."/>
      <w:lvlJc w:val="left"/>
      <w:pPr>
        <w:tabs>
          <w:tab w:val="num" w:pos="5040"/>
        </w:tabs>
        <w:ind w:left="5040" w:hanging="360"/>
      </w:pPr>
    </w:lvl>
    <w:lvl w:ilvl="7" w:tplc="18561BD2" w:tentative="1">
      <w:start w:val="1"/>
      <w:numFmt w:val="lowerLetter"/>
      <w:lvlText w:val="%8."/>
      <w:lvlJc w:val="left"/>
      <w:pPr>
        <w:tabs>
          <w:tab w:val="num" w:pos="5760"/>
        </w:tabs>
        <w:ind w:left="5760" w:hanging="360"/>
      </w:pPr>
    </w:lvl>
    <w:lvl w:ilvl="8" w:tplc="CEFAFEBE" w:tentative="1">
      <w:start w:val="1"/>
      <w:numFmt w:val="lowerRoman"/>
      <w:lvlText w:val="%9."/>
      <w:lvlJc w:val="right"/>
      <w:pPr>
        <w:tabs>
          <w:tab w:val="num" w:pos="6480"/>
        </w:tabs>
        <w:ind w:left="6480" w:hanging="180"/>
      </w:pPr>
    </w:lvl>
  </w:abstractNum>
  <w:abstractNum w:abstractNumId="19" w15:restartNumberingAfterBreak="0">
    <w:nsid w:val="588061C8"/>
    <w:multiLevelType w:val="hybridMultilevel"/>
    <w:tmpl w:val="6FACBB84"/>
    <w:lvl w:ilvl="0" w:tplc="264ED250">
      <w:start w:val="1"/>
      <w:numFmt w:val="upperLetter"/>
      <w:lvlText w:val="%1."/>
      <w:lvlJc w:val="left"/>
      <w:pPr>
        <w:tabs>
          <w:tab w:val="num" w:pos="720"/>
        </w:tabs>
        <w:ind w:left="720" w:hanging="360"/>
      </w:pPr>
      <w:rPr>
        <w:rFonts w:hint="default"/>
      </w:rPr>
    </w:lvl>
    <w:lvl w:ilvl="1" w:tplc="D466DEC6" w:tentative="1">
      <w:start w:val="1"/>
      <w:numFmt w:val="lowerLetter"/>
      <w:lvlText w:val="%2."/>
      <w:lvlJc w:val="left"/>
      <w:pPr>
        <w:tabs>
          <w:tab w:val="num" w:pos="1440"/>
        </w:tabs>
        <w:ind w:left="1440" w:hanging="360"/>
      </w:pPr>
    </w:lvl>
    <w:lvl w:ilvl="2" w:tplc="F8440C08" w:tentative="1">
      <w:start w:val="1"/>
      <w:numFmt w:val="lowerRoman"/>
      <w:lvlText w:val="%3."/>
      <w:lvlJc w:val="right"/>
      <w:pPr>
        <w:tabs>
          <w:tab w:val="num" w:pos="2160"/>
        </w:tabs>
        <w:ind w:left="2160" w:hanging="180"/>
      </w:pPr>
    </w:lvl>
    <w:lvl w:ilvl="3" w:tplc="0B0878EE" w:tentative="1">
      <w:start w:val="1"/>
      <w:numFmt w:val="decimal"/>
      <w:lvlText w:val="%4."/>
      <w:lvlJc w:val="left"/>
      <w:pPr>
        <w:tabs>
          <w:tab w:val="num" w:pos="2880"/>
        </w:tabs>
        <w:ind w:left="2880" w:hanging="360"/>
      </w:pPr>
    </w:lvl>
    <w:lvl w:ilvl="4" w:tplc="A95CBB88" w:tentative="1">
      <w:start w:val="1"/>
      <w:numFmt w:val="lowerLetter"/>
      <w:lvlText w:val="%5."/>
      <w:lvlJc w:val="left"/>
      <w:pPr>
        <w:tabs>
          <w:tab w:val="num" w:pos="3600"/>
        </w:tabs>
        <w:ind w:left="3600" w:hanging="360"/>
      </w:pPr>
    </w:lvl>
    <w:lvl w:ilvl="5" w:tplc="ED34A19A" w:tentative="1">
      <w:start w:val="1"/>
      <w:numFmt w:val="lowerRoman"/>
      <w:lvlText w:val="%6."/>
      <w:lvlJc w:val="right"/>
      <w:pPr>
        <w:tabs>
          <w:tab w:val="num" w:pos="4320"/>
        </w:tabs>
        <w:ind w:left="4320" w:hanging="180"/>
      </w:pPr>
    </w:lvl>
    <w:lvl w:ilvl="6" w:tplc="2EE6B628" w:tentative="1">
      <w:start w:val="1"/>
      <w:numFmt w:val="decimal"/>
      <w:lvlText w:val="%7."/>
      <w:lvlJc w:val="left"/>
      <w:pPr>
        <w:tabs>
          <w:tab w:val="num" w:pos="5040"/>
        </w:tabs>
        <w:ind w:left="5040" w:hanging="360"/>
      </w:pPr>
    </w:lvl>
    <w:lvl w:ilvl="7" w:tplc="CD76CE4A" w:tentative="1">
      <w:start w:val="1"/>
      <w:numFmt w:val="lowerLetter"/>
      <w:lvlText w:val="%8."/>
      <w:lvlJc w:val="left"/>
      <w:pPr>
        <w:tabs>
          <w:tab w:val="num" w:pos="5760"/>
        </w:tabs>
        <w:ind w:left="5760" w:hanging="360"/>
      </w:pPr>
    </w:lvl>
    <w:lvl w:ilvl="8" w:tplc="81F0414E" w:tentative="1">
      <w:start w:val="1"/>
      <w:numFmt w:val="lowerRoman"/>
      <w:lvlText w:val="%9."/>
      <w:lvlJc w:val="right"/>
      <w:pPr>
        <w:tabs>
          <w:tab w:val="num" w:pos="6480"/>
        </w:tabs>
        <w:ind w:left="6480" w:hanging="180"/>
      </w:pPr>
    </w:lvl>
  </w:abstractNum>
  <w:abstractNum w:abstractNumId="20" w15:restartNumberingAfterBreak="0">
    <w:nsid w:val="5FB600F1"/>
    <w:multiLevelType w:val="hybridMultilevel"/>
    <w:tmpl w:val="724EB2BE"/>
    <w:lvl w:ilvl="0" w:tplc="E4BC8D68">
      <w:start w:val="1"/>
      <w:numFmt w:val="upperLetter"/>
      <w:lvlText w:val="%1."/>
      <w:lvlJc w:val="left"/>
      <w:pPr>
        <w:tabs>
          <w:tab w:val="num" w:pos="720"/>
        </w:tabs>
        <w:ind w:left="720" w:hanging="360"/>
      </w:pPr>
    </w:lvl>
    <w:lvl w:ilvl="1" w:tplc="6B5C2D06" w:tentative="1">
      <w:start w:val="1"/>
      <w:numFmt w:val="lowerLetter"/>
      <w:lvlText w:val="%2."/>
      <w:lvlJc w:val="left"/>
      <w:pPr>
        <w:tabs>
          <w:tab w:val="num" w:pos="1440"/>
        </w:tabs>
        <w:ind w:left="1440" w:hanging="360"/>
      </w:pPr>
    </w:lvl>
    <w:lvl w:ilvl="2" w:tplc="BF6AB69E" w:tentative="1">
      <w:start w:val="1"/>
      <w:numFmt w:val="lowerRoman"/>
      <w:lvlText w:val="%3."/>
      <w:lvlJc w:val="right"/>
      <w:pPr>
        <w:tabs>
          <w:tab w:val="num" w:pos="2160"/>
        </w:tabs>
        <w:ind w:left="2160" w:hanging="180"/>
      </w:pPr>
    </w:lvl>
    <w:lvl w:ilvl="3" w:tplc="5344C3F2" w:tentative="1">
      <w:start w:val="1"/>
      <w:numFmt w:val="decimal"/>
      <w:lvlText w:val="%4."/>
      <w:lvlJc w:val="left"/>
      <w:pPr>
        <w:tabs>
          <w:tab w:val="num" w:pos="2880"/>
        </w:tabs>
        <w:ind w:left="2880" w:hanging="360"/>
      </w:pPr>
    </w:lvl>
    <w:lvl w:ilvl="4" w:tplc="CDE46292" w:tentative="1">
      <w:start w:val="1"/>
      <w:numFmt w:val="lowerLetter"/>
      <w:lvlText w:val="%5."/>
      <w:lvlJc w:val="left"/>
      <w:pPr>
        <w:tabs>
          <w:tab w:val="num" w:pos="3600"/>
        </w:tabs>
        <w:ind w:left="3600" w:hanging="360"/>
      </w:pPr>
    </w:lvl>
    <w:lvl w:ilvl="5" w:tplc="D5F47494" w:tentative="1">
      <w:start w:val="1"/>
      <w:numFmt w:val="lowerRoman"/>
      <w:lvlText w:val="%6."/>
      <w:lvlJc w:val="right"/>
      <w:pPr>
        <w:tabs>
          <w:tab w:val="num" w:pos="4320"/>
        </w:tabs>
        <w:ind w:left="4320" w:hanging="180"/>
      </w:pPr>
    </w:lvl>
    <w:lvl w:ilvl="6" w:tplc="D426541E" w:tentative="1">
      <w:start w:val="1"/>
      <w:numFmt w:val="decimal"/>
      <w:lvlText w:val="%7."/>
      <w:lvlJc w:val="left"/>
      <w:pPr>
        <w:tabs>
          <w:tab w:val="num" w:pos="5040"/>
        </w:tabs>
        <w:ind w:left="5040" w:hanging="360"/>
      </w:pPr>
    </w:lvl>
    <w:lvl w:ilvl="7" w:tplc="913E636C" w:tentative="1">
      <w:start w:val="1"/>
      <w:numFmt w:val="lowerLetter"/>
      <w:lvlText w:val="%8."/>
      <w:lvlJc w:val="left"/>
      <w:pPr>
        <w:tabs>
          <w:tab w:val="num" w:pos="5760"/>
        </w:tabs>
        <w:ind w:left="5760" w:hanging="360"/>
      </w:pPr>
    </w:lvl>
    <w:lvl w:ilvl="8" w:tplc="856AD1F0" w:tentative="1">
      <w:start w:val="1"/>
      <w:numFmt w:val="lowerRoman"/>
      <w:lvlText w:val="%9."/>
      <w:lvlJc w:val="right"/>
      <w:pPr>
        <w:tabs>
          <w:tab w:val="num" w:pos="6480"/>
        </w:tabs>
        <w:ind w:left="6480" w:hanging="180"/>
      </w:pPr>
    </w:lvl>
  </w:abstractNum>
  <w:abstractNum w:abstractNumId="21" w15:restartNumberingAfterBreak="0">
    <w:nsid w:val="672C5287"/>
    <w:multiLevelType w:val="hybridMultilevel"/>
    <w:tmpl w:val="AB765292"/>
    <w:lvl w:ilvl="0" w:tplc="56D80BF6">
      <w:start w:val="1"/>
      <w:numFmt w:val="lowerLetter"/>
      <w:lvlText w:val="%1."/>
      <w:lvlJc w:val="left"/>
      <w:pPr>
        <w:tabs>
          <w:tab w:val="num" w:pos="720"/>
        </w:tabs>
        <w:ind w:left="720" w:hanging="360"/>
      </w:pPr>
    </w:lvl>
    <w:lvl w:ilvl="1" w:tplc="5B36A4D0" w:tentative="1">
      <w:start w:val="1"/>
      <w:numFmt w:val="lowerLetter"/>
      <w:lvlText w:val="%2."/>
      <w:lvlJc w:val="left"/>
      <w:pPr>
        <w:tabs>
          <w:tab w:val="num" w:pos="1440"/>
        </w:tabs>
        <w:ind w:left="1440" w:hanging="360"/>
      </w:pPr>
    </w:lvl>
    <w:lvl w:ilvl="2" w:tplc="68A264EC" w:tentative="1">
      <w:start w:val="1"/>
      <w:numFmt w:val="lowerRoman"/>
      <w:lvlText w:val="%3."/>
      <w:lvlJc w:val="right"/>
      <w:pPr>
        <w:tabs>
          <w:tab w:val="num" w:pos="2160"/>
        </w:tabs>
        <w:ind w:left="2160" w:hanging="180"/>
      </w:pPr>
    </w:lvl>
    <w:lvl w:ilvl="3" w:tplc="3FCCD082" w:tentative="1">
      <w:start w:val="1"/>
      <w:numFmt w:val="decimal"/>
      <w:lvlText w:val="%4."/>
      <w:lvlJc w:val="left"/>
      <w:pPr>
        <w:tabs>
          <w:tab w:val="num" w:pos="2880"/>
        </w:tabs>
        <w:ind w:left="2880" w:hanging="360"/>
      </w:pPr>
    </w:lvl>
    <w:lvl w:ilvl="4" w:tplc="B7A84B66" w:tentative="1">
      <w:start w:val="1"/>
      <w:numFmt w:val="lowerLetter"/>
      <w:lvlText w:val="%5."/>
      <w:lvlJc w:val="left"/>
      <w:pPr>
        <w:tabs>
          <w:tab w:val="num" w:pos="3600"/>
        </w:tabs>
        <w:ind w:left="3600" w:hanging="360"/>
      </w:pPr>
    </w:lvl>
    <w:lvl w:ilvl="5" w:tplc="F6222F7C" w:tentative="1">
      <w:start w:val="1"/>
      <w:numFmt w:val="lowerRoman"/>
      <w:lvlText w:val="%6."/>
      <w:lvlJc w:val="right"/>
      <w:pPr>
        <w:tabs>
          <w:tab w:val="num" w:pos="4320"/>
        </w:tabs>
        <w:ind w:left="4320" w:hanging="180"/>
      </w:pPr>
    </w:lvl>
    <w:lvl w:ilvl="6" w:tplc="370A04B8" w:tentative="1">
      <w:start w:val="1"/>
      <w:numFmt w:val="decimal"/>
      <w:lvlText w:val="%7."/>
      <w:lvlJc w:val="left"/>
      <w:pPr>
        <w:tabs>
          <w:tab w:val="num" w:pos="5040"/>
        </w:tabs>
        <w:ind w:left="5040" w:hanging="360"/>
      </w:pPr>
    </w:lvl>
    <w:lvl w:ilvl="7" w:tplc="57B4257E" w:tentative="1">
      <w:start w:val="1"/>
      <w:numFmt w:val="lowerLetter"/>
      <w:lvlText w:val="%8."/>
      <w:lvlJc w:val="left"/>
      <w:pPr>
        <w:tabs>
          <w:tab w:val="num" w:pos="5760"/>
        </w:tabs>
        <w:ind w:left="5760" w:hanging="360"/>
      </w:pPr>
    </w:lvl>
    <w:lvl w:ilvl="8" w:tplc="C4D82F00" w:tentative="1">
      <w:start w:val="1"/>
      <w:numFmt w:val="lowerRoman"/>
      <w:lvlText w:val="%9."/>
      <w:lvlJc w:val="right"/>
      <w:pPr>
        <w:tabs>
          <w:tab w:val="num" w:pos="6480"/>
        </w:tabs>
        <w:ind w:left="6480" w:hanging="180"/>
      </w:pPr>
    </w:lvl>
  </w:abstractNum>
  <w:abstractNum w:abstractNumId="22" w15:restartNumberingAfterBreak="0">
    <w:nsid w:val="677B1883"/>
    <w:multiLevelType w:val="hybridMultilevel"/>
    <w:tmpl w:val="06A8BC74"/>
    <w:lvl w:ilvl="0" w:tplc="CFB00752">
      <w:start w:val="1"/>
      <w:numFmt w:val="lowerLetter"/>
      <w:lvlText w:val="%1."/>
      <w:lvlJc w:val="left"/>
      <w:pPr>
        <w:tabs>
          <w:tab w:val="num" w:pos="720"/>
        </w:tabs>
        <w:ind w:left="720" w:hanging="360"/>
      </w:pPr>
    </w:lvl>
    <w:lvl w:ilvl="1" w:tplc="1084031A" w:tentative="1">
      <w:start w:val="1"/>
      <w:numFmt w:val="lowerLetter"/>
      <w:lvlText w:val="%2."/>
      <w:lvlJc w:val="left"/>
      <w:pPr>
        <w:tabs>
          <w:tab w:val="num" w:pos="1440"/>
        </w:tabs>
        <w:ind w:left="1440" w:hanging="360"/>
      </w:pPr>
    </w:lvl>
    <w:lvl w:ilvl="2" w:tplc="68782154" w:tentative="1">
      <w:start w:val="1"/>
      <w:numFmt w:val="lowerRoman"/>
      <w:lvlText w:val="%3."/>
      <w:lvlJc w:val="right"/>
      <w:pPr>
        <w:tabs>
          <w:tab w:val="num" w:pos="2160"/>
        </w:tabs>
        <w:ind w:left="2160" w:hanging="180"/>
      </w:pPr>
    </w:lvl>
    <w:lvl w:ilvl="3" w:tplc="FB98C0B4" w:tentative="1">
      <w:start w:val="1"/>
      <w:numFmt w:val="decimal"/>
      <w:lvlText w:val="%4."/>
      <w:lvlJc w:val="left"/>
      <w:pPr>
        <w:tabs>
          <w:tab w:val="num" w:pos="2880"/>
        </w:tabs>
        <w:ind w:left="2880" w:hanging="360"/>
      </w:pPr>
    </w:lvl>
    <w:lvl w:ilvl="4" w:tplc="342E1F84" w:tentative="1">
      <w:start w:val="1"/>
      <w:numFmt w:val="lowerLetter"/>
      <w:lvlText w:val="%5."/>
      <w:lvlJc w:val="left"/>
      <w:pPr>
        <w:tabs>
          <w:tab w:val="num" w:pos="3600"/>
        </w:tabs>
        <w:ind w:left="3600" w:hanging="360"/>
      </w:pPr>
    </w:lvl>
    <w:lvl w:ilvl="5" w:tplc="61C2D132" w:tentative="1">
      <w:start w:val="1"/>
      <w:numFmt w:val="lowerRoman"/>
      <w:lvlText w:val="%6."/>
      <w:lvlJc w:val="right"/>
      <w:pPr>
        <w:tabs>
          <w:tab w:val="num" w:pos="4320"/>
        </w:tabs>
        <w:ind w:left="4320" w:hanging="180"/>
      </w:pPr>
    </w:lvl>
    <w:lvl w:ilvl="6" w:tplc="F920F1AC" w:tentative="1">
      <w:start w:val="1"/>
      <w:numFmt w:val="decimal"/>
      <w:lvlText w:val="%7."/>
      <w:lvlJc w:val="left"/>
      <w:pPr>
        <w:tabs>
          <w:tab w:val="num" w:pos="5040"/>
        </w:tabs>
        <w:ind w:left="5040" w:hanging="360"/>
      </w:pPr>
    </w:lvl>
    <w:lvl w:ilvl="7" w:tplc="ED9AAFC6" w:tentative="1">
      <w:start w:val="1"/>
      <w:numFmt w:val="lowerLetter"/>
      <w:lvlText w:val="%8."/>
      <w:lvlJc w:val="left"/>
      <w:pPr>
        <w:tabs>
          <w:tab w:val="num" w:pos="5760"/>
        </w:tabs>
        <w:ind w:left="5760" w:hanging="360"/>
      </w:pPr>
    </w:lvl>
    <w:lvl w:ilvl="8" w:tplc="D0B43678" w:tentative="1">
      <w:start w:val="1"/>
      <w:numFmt w:val="lowerRoman"/>
      <w:lvlText w:val="%9."/>
      <w:lvlJc w:val="right"/>
      <w:pPr>
        <w:tabs>
          <w:tab w:val="num" w:pos="6480"/>
        </w:tabs>
        <w:ind w:left="6480" w:hanging="180"/>
      </w:pPr>
    </w:lvl>
  </w:abstractNum>
  <w:abstractNum w:abstractNumId="23" w15:restartNumberingAfterBreak="0">
    <w:nsid w:val="69CD3583"/>
    <w:multiLevelType w:val="multilevel"/>
    <w:tmpl w:val="475850BA"/>
    <w:lvl w:ilvl="0">
      <w:start w:val="1"/>
      <w:numFmt w:val="decimal"/>
      <w:lvlText w:val="%1."/>
      <w:lvlJc w:val="left"/>
      <w:pPr>
        <w:ind w:left="720" w:hanging="720"/>
      </w:pPr>
      <w:rPr>
        <w:b w:val="0"/>
      </w:rPr>
    </w:lvl>
    <w:lvl w:ilvl="1">
      <w:start w:val="1"/>
      <w:numFmt w:val="lowerLetter"/>
      <w:lvlText w:val="%2."/>
      <w:lvlJc w:val="left"/>
      <w:pPr>
        <w:tabs>
          <w:tab w:val="num" w:pos="1080"/>
        </w:tabs>
        <w:ind w:left="1440" w:hanging="720"/>
      </w:pPr>
      <w:rPr>
        <w:b w:val="0"/>
        <w:color w:val="auto"/>
      </w:rPr>
    </w:lvl>
    <w:lvl w:ilvl="2">
      <w:start w:val="1"/>
      <w:numFmt w:val="lowerRoman"/>
      <w:lvlText w:val="%3."/>
      <w:lvlJc w:val="right"/>
      <w:pPr>
        <w:ind w:left="2160" w:hanging="720"/>
      </w:pPr>
    </w:lvl>
    <w:lvl w:ilvl="3">
      <w:start w:val="1"/>
      <w:numFmt w:val="decimal"/>
      <w:lvlText w:val="%4."/>
      <w:lvlJc w:val="left"/>
      <w:pPr>
        <w:ind w:left="2880" w:hanging="720"/>
      </w:pPr>
    </w:lvl>
    <w:lvl w:ilvl="4">
      <w:start w:val="1"/>
      <w:numFmt w:val="lowerLetter"/>
      <w:lvlText w:val="%5."/>
      <w:lvlJc w:val="left"/>
      <w:pPr>
        <w:ind w:left="360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68289E"/>
    <w:multiLevelType w:val="hybridMultilevel"/>
    <w:tmpl w:val="4BFEAECE"/>
    <w:lvl w:ilvl="0" w:tplc="54D83E90">
      <w:start w:val="1"/>
      <w:numFmt w:val="decimal"/>
      <w:lvlText w:val="%1."/>
      <w:lvlJc w:val="left"/>
      <w:pPr>
        <w:ind w:left="360" w:hanging="360"/>
      </w:pPr>
      <w:rPr>
        <w:rFonts w:hint="default"/>
        <w:b/>
      </w:rPr>
    </w:lvl>
    <w:lvl w:ilvl="1" w:tplc="9F0E5B56" w:tentative="1">
      <w:start w:val="1"/>
      <w:numFmt w:val="lowerLetter"/>
      <w:lvlText w:val="%2."/>
      <w:lvlJc w:val="left"/>
      <w:pPr>
        <w:ind w:left="1080" w:hanging="360"/>
      </w:pPr>
    </w:lvl>
    <w:lvl w:ilvl="2" w:tplc="696E260A" w:tentative="1">
      <w:start w:val="1"/>
      <w:numFmt w:val="lowerRoman"/>
      <w:lvlText w:val="%3."/>
      <w:lvlJc w:val="right"/>
      <w:pPr>
        <w:ind w:left="1800" w:hanging="180"/>
      </w:pPr>
    </w:lvl>
    <w:lvl w:ilvl="3" w:tplc="D5C0E768" w:tentative="1">
      <w:start w:val="1"/>
      <w:numFmt w:val="decimal"/>
      <w:lvlText w:val="%4."/>
      <w:lvlJc w:val="left"/>
      <w:pPr>
        <w:ind w:left="2520" w:hanging="360"/>
      </w:pPr>
    </w:lvl>
    <w:lvl w:ilvl="4" w:tplc="168EB9B8" w:tentative="1">
      <w:start w:val="1"/>
      <w:numFmt w:val="lowerLetter"/>
      <w:lvlText w:val="%5."/>
      <w:lvlJc w:val="left"/>
      <w:pPr>
        <w:ind w:left="3240" w:hanging="360"/>
      </w:pPr>
    </w:lvl>
    <w:lvl w:ilvl="5" w:tplc="7EC0002E" w:tentative="1">
      <w:start w:val="1"/>
      <w:numFmt w:val="lowerRoman"/>
      <w:lvlText w:val="%6."/>
      <w:lvlJc w:val="right"/>
      <w:pPr>
        <w:ind w:left="3960" w:hanging="180"/>
      </w:pPr>
    </w:lvl>
    <w:lvl w:ilvl="6" w:tplc="5C1859CA" w:tentative="1">
      <w:start w:val="1"/>
      <w:numFmt w:val="decimal"/>
      <w:lvlText w:val="%7."/>
      <w:lvlJc w:val="left"/>
      <w:pPr>
        <w:ind w:left="4680" w:hanging="360"/>
      </w:pPr>
    </w:lvl>
    <w:lvl w:ilvl="7" w:tplc="ED322764" w:tentative="1">
      <w:start w:val="1"/>
      <w:numFmt w:val="lowerLetter"/>
      <w:lvlText w:val="%8."/>
      <w:lvlJc w:val="left"/>
      <w:pPr>
        <w:ind w:left="5400" w:hanging="360"/>
      </w:pPr>
    </w:lvl>
    <w:lvl w:ilvl="8" w:tplc="7E3C36C0" w:tentative="1">
      <w:start w:val="1"/>
      <w:numFmt w:val="lowerRoman"/>
      <w:lvlText w:val="%9."/>
      <w:lvlJc w:val="right"/>
      <w:pPr>
        <w:ind w:left="6120" w:hanging="180"/>
      </w:pPr>
    </w:lvl>
  </w:abstractNum>
  <w:abstractNum w:abstractNumId="25" w15:restartNumberingAfterBreak="0">
    <w:nsid w:val="6CDE3D81"/>
    <w:multiLevelType w:val="hybridMultilevel"/>
    <w:tmpl w:val="9724BDA8"/>
    <w:lvl w:ilvl="0" w:tplc="A914E39A">
      <w:start w:val="1"/>
      <w:numFmt w:val="lowerLetter"/>
      <w:lvlText w:val="%1."/>
      <w:lvlJc w:val="left"/>
      <w:pPr>
        <w:tabs>
          <w:tab w:val="num" w:pos="720"/>
        </w:tabs>
        <w:ind w:left="720" w:hanging="360"/>
      </w:pPr>
    </w:lvl>
    <w:lvl w:ilvl="1" w:tplc="46C67FF0">
      <w:start w:val="1"/>
      <w:numFmt w:val="lowerRoman"/>
      <w:lvlText w:val="%2."/>
      <w:lvlJc w:val="right"/>
      <w:pPr>
        <w:tabs>
          <w:tab w:val="num" w:pos="1440"/>
        </w:tabs>
        <w:ind w:left="1440" w:hanging="360"/>
      </w:pPr>
    </w:lvl>
    <w:lvl w:ilvl="2" w:tplc="8D92BDEA" w:tentative="1">
      <w:start w:val="1"/>
      <w:numFmt w:val="lowerRoman"/>
      <w:lvlText w:val="%3."/>
      <w:lvlJc w:val="right"/>
      <w:pPr>
        <w:tabs>
          <w:tab w:val="num" w:pos="2160"/>
        </w:tabs>
        <w:ind w:left="2160" w:hanging="180"/>
      </w:pPr>
    </w:lvl>
    <w:lvl w:ilvl="3" w:tplc="4184C6E2" w:tentative="1">
      <w:start w:val="1"/>
      <w:numFmt w:val="decimal"/>
      <w:lvlText w:val="%4."/>
      <w:lvlJc w:val="left"/>
      <w:pPr>
        <w:tabs>
          <w:tab w:val="num" w:pos="2880"/>
        </w:tabs>
        <w:ind w:left="2880" w:hanging="360"/>
      </w:pPr>
    </w:lvl>
    <w:lvl w:ilvl="4" w:tplc="58F08B28" w:tentative="1">
      <w:start w:val="1"/>
      <w:numFmt w:val="lowerLetter"/>
      <w:lvlText w:val="%5."/>
      <w:lvlJc w:val="left"/>
      <w:pPr>
        <w:tabs>
          <w:tab w:val="num" w:pos="3600"/>
        </w:tabs>
        <w:ind w:left="3600" w:hanging="360"/>
      </w:pPr>
    </w:lvl>
    <w:lvl w:ilvl="5" w:tplc="22941356" w:tentative="1">
      <w:start w:val="1"/>
      <w:numFmt w:val="lowerRoman"/>
      <w:lvlText w:val="%6."/>
      <w:lvlJc w:val="right"/>
      <w:pPr>
        <w:tabs>
          <w:tab w:val="num" w:pos="4320"/>
        </w:tabs>
        <w:ind w:left="4320" w:hanging="180"/>
      </w:pPr>
    </w:lvl>
    <w:lvl w:ilvl="6" w:tplc="367A699E" w:tentative="1">
      <w:start w:val="1"/>
      <w:numFmt w:val="decimal"/>
      <w:lvlText w:val="%7."/>
      <w:lvlJc w:val="left"/>
      <w:pPr>
        <w:tabs>
          <w:tab w:val="num" w:pos="5040"/>
        </w:tabs>
        <w:ind w:left="5040" w:hanging="360"/>
      </w:pPr>
    </w:lvl>
    <w:lvl w:ilvl="7" w:tplc="5B5423B8" w:tentative="1">
      <w:start w:val="1"/>
      <w:numFmt w:val="lowerLetter"/>
      <w:lvlText w:val="%8."/>
      <w:lvlJc w:val="left"/>
      <w:pPr>
        <w:tabs>
          <w:tab w:val="num" w:pos="5760"/>
        </w:tabs>
        <w:ind w:left="5760" w:hanging="360"/>
      </w:pPr>
    </w:lvl>
    <w:lvl w:ilvl="8" w:tplc="9BD4ABE8" w:tentative="1">
      <w:start w:val="1"/>
      <w:numFmt w:val="lowerRoman"/>
      <w:lvlText w:val="%9."/>
      <w:lvlJc w:val="right"/>
      <w:pPr>
        <w:tabs>
          <w:tab w:val="num" w:pos="6480"/>
        </w:tabs>
        <w:ind w:left="6480" w:hanging="180"/>
      </w:pPr>
    </w:lvl>
  </w:abstractNum>
  <w:abstractNum w:abstractNumId="26" w15:restartNumberingAfterBreak="0">
    <w:nsid w:val="6E655A7B"/>
    <w:multiLevelType w:val="hybridMultilevel"/>
    <w:tmpl w:val="3028FC02"/>
    <w:lvl w:ilvl="0" w:tplc="5A4A4720">
      <w:start w:val="1"/>
      <w:numFmt w:val="upperRoman"/>
      <w:lvlText w:val="%1."/>
      <w:lvlJc w:val="right"/>
      <w:pPr>
        <w:tabs>
          <w:tab w:val="num" w:pos="180"/>
        </w:tabs>
        <w:ind w:left="180" w:hanging="180"/>
      </w:pPr>
      <w:rPr>
        <w:rFonts w:hint="default"/>
      </w:rPr>
    </w:lvl>
    <w:lvl w:ilvl="1" w:tplc="028E4F90" w:tentative="1">
      <w:start w:val="1"/>
      <w:numFmt w:val="lowerLetter"/>
      <w:lvlText w:val="%2."/>
      <w:lvlJc w:val="left"/>
      <w:pPr>
        <w:tabs>
          <w:tab w:val="num" w:pos="1080"/>
        </w:tabs>
        <w:ind w:left="1080" w:hanging="360"/>
      </w:pPr>
    </w:lvl>
    <w:lvl w:ilvl="2" w:tplc="97BA341E" w:tentative="1">
      <w:start w:val="1"/>
      <w:numFmt w:val="lowerRoman"/>
      <w:lvlText w:val="%3."/>
      <w:lvlJc w:val="right"/>
      <w:pPr>
        <w:tabs>
          <w:tab w:val="num" w:pos="1800"/>
        </w:tabs>
        <w:ind w:left="1800" w:hanging="180"/>
      </w:pPr>
    </w:lvl>
    <w:lvl w:ilvl="3" w:tplc="EE667A64" w:tentative="1">
      <w:start w:val="1"/>
      <w:numFmt w:val="decimal"/>
      <w:lvlText w:val="%4."/>
      <w:lvlJc w:val="left"/>
      <w:pPr>
        <w:tabs>
          <w:tab w:val="num" w:pos="2520"/>
        </w:tabs>
        <w:ind w:left="2520" w:hanging="360"/>
      </w:pPr>
    </w:lvl>
    <w:lvl w:ilvl="4" w:tplc="DB90A858" w:tentative="1">
      <w:start w:val="1"/>
      <w:numFmt w:val="lowerLetter"/>
      <w:lvlText w:val="%5."/>
      <w:lvlJc w:val="left"/>
      <w:pPr>
        <w:tabs>
          <w:tab w:val="num" w:pos="3240"/>
        </w:tabs>
        <w:ind w:left="3240" w:hanging="360"/>
      </w:pPr>
    </w:lvl>
    <w:lvl w:ilvl="5" w:tplc="AC5250D8" w:tentative="1">
      <w:start w:val="1"/>
      <w:numFmt w:val="lowerRoman"/>
      <w:lvlText w:val="%6."/>
      <w:lvlJc w:val="right"/>
      <w:pPr>
        <w:tabs>
          <w:tab w:val="num" w:pos="3960"/>
        </w:tabs>
        <w:ind w:left="3960" w:hanging="180"/>
      </w:pPr>
    </w:lvl>
    <w:lvl w:ilvl="6" w:tplc="C8B446E0" w:tentative="1">
      <w:start w:val="1"/>
      <w:numFmt w:val="decimal"/>
      <w:lvlText w:val="%7."/>
      <w:lvlJc w:val="left"/>
      <w:pPr>
        <w:tabs>
          <w:tab w:val="num" w:pos="4680"/>
        </w:tabs>
        <w:ind w:left="4680" w:hanging="360"/>
      </w:pPr>
    </w:lvl>
    <w:lvl w:ilvl="7" w:tplc="65B8BE04" w:tentative="1">
      <w:start w:val="1"/>
      <w:numFmt w:val="lowerLetter"/>
      <w:lvlText w:val="%8."/>
      <w:lvlJc w:val="left"/>
      <w:pPr>
        <w:tabs>
          <w:tab w:val="num" w:pos="5400"/>
        </w:tabs>
        <w:ind w:left="5400" w:hanging="360"/>
      </w:pPr>
    </w:lvl>
    <w:lvl w:ilvl="8" w:tplc="26E80692" w:tentative="1">
      <w:start w:val="1"/>
      <w:numFmt w:val="lowerRoman"/>
      <w:lvlText w:val="%9."/>
      <w:lvlJc w:val="right"/>
      <w:pPr>
        <w:tabs>
          <w:tab w:val="num" w:pos="6120"/>
        </w:tabs>
        <w:ind w:left="6120" w:hanging="180"/>
      </w:pPr>
    </w:lvl>
  </w:abstractNum>
  <w:abstractNum w:abstractNumId="27" w15:restartNumberingAfterBreak="0">
    <w:nsid w:val="709D7B2A"/>
    <w:multiLevelType w:val="hybridMultilevel"/>
    <w:tmpl w:val="A600C8A8"/>
    <w:lvl w:ilvl="0" w:tplc="E620FF0A">
      <w:start w:val="1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9"/>
  </w:num>
  <w:num w:numId="3">
    <w:abstractNumId w:val="12"/>
  </w:num>
  <w:num w:numId="4">
    <w:abstractNumId w:val="20"/>
  </w:num>
  <w:num w:numId="5">
    <w:abstractNumId w:val="22"/>
  </w:num>
  <w:num w:numId="6">
    <w:abstractNumId w:val="1"/>
  </w:num>
  <w:num w:numId="7">
    <w:abstractNumId w:val="13"/>
  </w:num>
  <w:num w:numId="8">
    <w:abstractNumId w:val="11"/>
  </w:num>
  <w:num w:numId="9">
    <w:abstractNumId w:val="8"/>
  </w:num>
  <w:num w:numId="10">
    <w:abstractNumId w:val="17"/>
  </w:num>
  <w:num w:numId="11">
    <w:abstractNumId w:val="5"/>
  </w:num>
  <w:num w:numId="12">
    <w:abstractNumId w:val="18"/>
  </w:num>
  <w:num w:numId="13">
    <w:abstractNumId w:val="14"/>
  </w:num>
  <w:num w:numId="14">
    <w:abstractNumId w:val="4"/>
  </w:num>
  <w:num w:numId="15">
    <w:abstractNumId w:val="15"/>
  </w:num>
  <w:num w:numId="16">
    <w:abstractNumId w:val="25"/>
  </w:num>
  <w:num w:numId="17">
    <w:abstractNumId w:val="10"/>
  </w:num>
  <w:num w:numId="18">
    <w:abstractNumId w:val="21"/>
  </w:num>
  <w:num w:numId="19">
    <w:abstractNumId w:val="3"/>
  </w:num>
  <w:num w:numId="20">
    <w:abstractNumId w:val="9"/>
  </w:num>
  <w:num w:numId="21">
    <w:abstractNumId w:val="2"/>
  </w:num>
  <w:num w:numId="22">
    <w:abstractNumId w:val="0"/>
  </w:num>
  <w:num w:numId="23">
    <w:abstractNumId w:val="2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7"/>
  </w:num>
  <w:num w:numId="27">
    <w:abstractNumId w:val="1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activeWritingStyle w:appName="MSWord" w:lang="es-MX"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A18"/>
    <w:rsid w:val="0003549A"/>
    <w:rsid w:val="0004624A"/>
    <w:rsid w:val="000A1D12"/>
    <w:rsid w:val="000C3E38"/>
    <w:rsid w:val="000E0694"/>
    <w:rsid w:val="000E29A0"/>
    <w:rsid w:val="0024536E"/>
    <w:rsid w:val="002C2E59"/>
    <w:rsid w:val="002D5B38"/>
    <w:rsid w:val="003057B8"/>
    <w:rsid w:val="0036122C"/>
    <w:rsid w:val="00434990"/>
    <w:rsid w:val="00441762"/>
    <w:rsid w:val="00491532"/>
    <w:rsid w:val="00546FD9"/>
    <w:rsid w:val="0057199E"/>
    <w:rsid w:val="0058559C"/>
    <w:rsid w:val="005F5C4E"/>
    <w:rsid w:val="00695A18"/>
    <w:rsid w:val="006D26FE"/>
    <w:rsid w:val="006E6B01"/>
    <w:rsid w:val="006F2155"/>
    <w:rsid w:val="00714BDF"/>
    <w:rsid w:val="0079192F"/>
    <w:rsid w:val="007D0A5A"/>
    <w:rsid w:val="007F7585"/>
    <w:rsid w:val="008E3EE4"/>
    <w:rsid w:val="0095617E"/>
    <w:rsid w:val="00A26EDE"/>
    <w:rsid w:val="00A73FEA"/>
    <w:rsid w:val="00AB180B"/>
    <w:rsid w:val="00B14A2D"/>
    <w:rsid w:val="00B47324"/>
    <w:rsid w:val="00C40EBD"/>
    <w:rsid w:val="00D50127"/>
    <w:rsid w:val="00DF1AF0"/>
    <w:rsid w:val="00E611DA"/>
    <w:rsid w:val="00EB7DB5"/>
    <w:rsid w:val="00F57E36"/>
    <w:rsid w:val="00F74F97"/>
    <w:rsid w:val="00FA3776"/>
    <w:rsid w:val="00FF2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6A4F"/>
    <w:rPr>
      <w:noProof/>
      <w:sz w:val="24"/>
      <w:szCs w:val="24"/>
    </w:rPr>
  </w:style>
  <w:style w:type="paragraph" w:styleId="Heading1">
    <w:name w:val="heading 1"/>
    <w:basedOn w:val="Normal"/>
    <w:next w:val="Normal"/>
    <w:qFormat/>
    <w:pPr>
      <w:keepNext/>
      <w:jc w:val="both"/>
      <w:outlineLvl w:val="0"/>
    </w:pPr>
    <w:rPr>
      <w:rFonts w:ascii="Tahoma" w:hAnsi="Tahoma" w:cs="Tahoma"/>
      <w:b/>
      <w:bCs/>
      <w:sz w:val="20"/>
    </w:rPr>
  </w:style>
  <w:style w:type="paragraph" w:styleId="Heading2">
    <w:name w:val="heading 2"/>
    <w:basedOn w:val="Normal"/>
    <w:next w:val="Normal"/>
    <w:qFormat/>
    <w:pPr>
      <w:keepNext/>
      <w:jc w:val="center"/>
      <w:outlineLvl w:val="1"/>
    </w:pPr>
    <w:rPr>
      <w:rFonts w:ascii="Tahoma" w:hAnsi="Tahoma" w:cs="Tahoma"/>
      <w:b/>
      <w:bCs/>
      <w:sz w:val="20"/>
    </w:rPr>
  </w:style>
  <w:style w:type="paragraph" w:styleId="Heading3">
    <w:name w:val="heading 3"/>
    <w:basedOn w:val="Normal"/>
    <w:next w:val="Normal"/>
    <w:qFormat/>
    <w:pPr>
      <w:keepNext/>
      <w:outlineLvl w:val="2"/>
    </w:pPr>
    <w:rPr>
      <w:sz w:val="21"/>
    </w:rPr>
  </w:style>
  <w:style w:type="paragraph" w:styleId="Heading7">
    <w:name w:val="heading 7"/>
    <w:basedOn w:val="Normal"/>
    <w:next w:val="Normal"/>
    <w:qFormat/>
    <w:pPr>
      <w:keepNext/>
      <w:tabs>
        <w:tab w:val="left" w:pos="-1440"/>
        <w:tab w:val="left" w:pos="-720"/>
        <w:tab w:val="left" w:pos="0"/>
        <w:tab w:val="left" w:pos="720"/>
        <w:tab w:val="left" w:pos="1440"/>
        <w:tab w:val="left" w:pos="5040"/>
      </w:tabs>
      <w:suppressAutoHyphens/>
      <w:jc w:val="both"/>
      <w:outlineLvl w:val="6"/>
    </w:pPr>
    <w:rPr>
      <w:rFonts w:ascii="Verdana" w:hAnsi="Verdana"/>
      <w:b/>
      <w:bCs/>
      <w:color w:val="000000"/>
    </w:rPr>
  </w:style>
  <w:style w:type="paragraph" w:styleId="Heading8">
    <w:name w:val="heading 8"/>
    <w:basedOn w:val="Normal"/>
    <w:next w:val="Normal"/>
    <w:qFormat/>
    <w:pPr>
      <w:keepNext/>
      <w:suppressAutoHyphens/>
      <w:jc w:val="both"/>
      <w:outlineLvl w:val="7"/>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ahoma" w:hAnsi="Tahoma" w:cs="Tahoma"/>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Outline">
    <w:name w:val="Outline"/>
    <w:basedOn w:val="Normal"/>
    <w:pPr>
      <w:spacing w:before="240"/>
    </w:pPr>
    <w:rPr>
      <w:kern w:val="28"/>
      <w:szCs w:val="20"/>
    </w:rPr>
  </w:style>
  <w:style w:type="paragraph" w:styleId="BodyText2">
    <w:name w:val="Body Text 2"/>
    <w:basedOn w:val="Normal"/>
    <w:rPr>
      <w:rFonts w:ascii="Arial" w:hAnsi="Arial"/>
      <w:sz w:val="16"/>
      <w:szCs w:val="20"/>
    </w:rPr>
  </w:style>
  <w:style w:type="paragraph" w:styleId="BodyText3">
    <w:name w:val="Body Text 3"/>
    <w:basedOn w:val="Normal"/>
    <w:pPr>
      <w:jc w:val="both"/>
    </w:pPr>
    <w:rPr>
      <w:rFonts w:ascii="Verdana" w:hAnsi="Verdana"/>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FE396F"/>
    <w:rPr>
      <w:sz w:val="16"/>
      <w:szCs w:val="16"/>
    </w:rPr>
  </w:style>
  <w:style w:type="paragraph" w:styleId="CommentText">
    <w:name w:val="annotation text"/>
    <w:basedOn w:val="Normal"/>
    <w:link w:val="CommentTextChar"/>
    <w:rsid w:val="00FE396F"/>
    <w:rPr>
      <w:sz w:val="20"/>
      <w:szCs w:val="20"/>
      <w:lang w:val="es-MX"/>
    </w:rPr>
  </w:style>
  <w:style w:type="character" w:customStyle="1" w:styleId="CommentTextChar">
    <w:name w:val="Comment Text Char"/>
    <w:link w:val="CommentText"/>
    <w:rsid w:val="00FE396F"/>
    <w:rPr>
      <w:lang w:val="es-MX"/>
    </w:rPr>
  </w:style>
  <w:style w:type="paragraph" w:styleId="CommentSubject">
    <w:name w:val="annotation subject"/>
    <w:basedOn w:val="CommentText"/>
    <w:next w:val="CommentText"/>
    <w:link w:val="CommentSubjectChar"/>
    <w:rsid w:val="00FE396F"/>
    <w:rPr>
      <w:b/>
      <w:bCs/>
    </w:rPr>
  </w:style>
  <w:style w:type="character" w:customStyle="1" w:styleId="CommentSubjectChar">
    <w:name w:val="Comment Subject Char"/>
    <w:link w:val="CommentSubject"/>
    <w:rsid w:val="00FE396F"/>
    <w:rPr>
      <w:b/>
      <w:bCs/>
      <w:lang w:val="es-MX"/>
    </w:rPr>
  </w:style>
  <w:style w:type="paragraph" w:customStyle="1" w:styleId="Style">
    <w:name w:val="Style"/>
    <w:uiPriority w:val="99"/>
    <w:rsid w:val="00E93F58"/>
    <w:pPr>
      <w:widowControl w:val="0"/>
      <w:autoSpaceDE w:val="0"/>
      <w:autoSpaceDN w:val="0"/>
      <w:adjustRightInd w:val="0"/>
    </w:pPr>
    <w:rPr>
      <w:sz w:val="24"/>
      <w:szCs w:val="24"/>
      <w:lang w:eastAsia="zh-CN"/>
    </w:rPr>
  </w:style>
  <w:style w:type="character" w:customStyle="1" w:styleId="FooterChar">
    <w:name w:val="Footer Char"/>
    <w:basedOn w:val="DefaultParagraphFont"/>
    <w:link w:val="Footer"/>
    <w:uiPriority w:val="99"/>
    <w:rsid w:val="00AF5964"/>
    <w:rPr>
      <w:sz w:val="24"/>
      <w:szCs w:val="24"/>
    </w:rPr>
  </w:style>
  <w:style w:type="paragraph" w:styleId="ListParagraph">
    <w:name w:val="List Paragraph"/>
    <w:basedOn w:val="Normal"/>
    <w:uiPriority w:val="34"/>
    <w:qFormat/>
    <w:rsid w:val="00E263C5"/>
    <w:pPr>
      <w:ind w:left="720"/>
      <w:contextualSpacing/>
    </w:pPr>
  </w:style>
  <w:style w:type="character" w:styleId="Hyperlink">
    <w:name w:val="Hyperlink"/>
    <w:basedOn w:val="DefaultParagraphFont"/>
    <w:unhideWhenUsed/>
    <w:rsid w:val="004B1918"/>
    <w:rPr>
      <w:color w:val="0000FF" w:themeColor="hyperlink"/>
      <w:u w:val="single"/>
    </w:rPr>
  </w:style>
  <w:style w:type="character" w:styleId="FollowedHyperlink">
    <w:name w:val="FollowedHyperlink"/>
    <w:basedOn w:val="DefaultParagraphFont"/>
    <w:semiHidden/>
    <w:unhideWhenUsed/>
    <w:rsid w:val="00B94161"/>
    <w:rPr>
      <w:color w:val="800080" w:themeColor="followedHyperlink"/>
      <w:u w:val="single"/>
    </w:rPr>
  </w:style>
  <w:style w:type="character" w:styleId="UnresolvedMention">
    <w:name w:val="Unresolved Mention"/>
    <w:basedOn w:val="DefaultParagraphFont"/>
    <w:uiPriority w:val="99"/>
    <w:semiHidden/>
    <w:unhideWhenUsed/>
    <w:rsid w:val="00DF1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23245">
      <w:bodyDiv w:val="1"/>
      <w:marLeft w:val="0"/>
      <w:marRight w:val="0"/>
      <w:marTop w:val="0"/>
      <w:marBottom w:val="0"/>
      <w:divBdr>
        <w:top w:val="none" w:sz="0" w:space="0" w:color="auto"/>
        <w:left w:val="none" w:sz="0" w:space="0" w:color="auto"/>
        <w:bottom w:val="none" w:sz="0" w:space="0" w:color="auto"/>
        <w:right w:val="none" w:sz="0" w:space="0" w:color="auto"/>
      </w:divBdr>
    </w:div>
    <w:div w:id="89732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58EC9-994F-480C-AB5C-B9B61F02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2022-06-04T00:20:00Z</dcterms:created>
  <dcterms:modified xsi:type="dcterms:W3CDTF">2022-06-27T17:54:00Z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4AAAv2pPQheLA5X8IK3zxadIEJLCy/V45aAHG4qRmUkOQsfC8CRx9mp5HQ==</vt:lpwstr>
  </property>
  <property fmtid="{D5CDD505-2E9C-101B-9397-08002B2CF9AE}" pid="3" name="MAIL_MSG_ID1">
    <vt:lpwstr>oFAAXzy6TWd89pjU2JoPVAbwspf1Cq/RCCX5g0lBieET19+MH2st8Wld3k6MDd/OFB2PYaU+Y7yRTjIt_x000d_
WDcM0spOK+TKy9k0DPqyij5Ohyd9+opUzUizkzgzoXgwax2BgWoB0W4hmVCp1JEyNclOpFybxLY6_x000d_
Za/8D0HnATtRpAQvLyICuY3g7J1bJxT33uUf7pUUBYAUE1PcWgP88b+4R5h+z6wMV111WMHu/S+5_x000d_
G7C/VaOrxzCoDoR9f</vt:lpwstr>
  </property>
  <property fmtid="{D5CDD505-2E9C-101B-9397-08002B2CF9AE}" pid="4" name="MAIL_MSG_ID2">
    <vt:lpwstr>r3MM7ftqnqBnCqGNp1NVrOAJGxi6LlR4EPagcAMuyG+Cn+MMYojQKtQmnUT_x000d_
ThsAHsqvTASRoMxU8LB83SLmORTGfh9Icm2lEUZ9AhwMpSkW</vt:lpwstr>
  </property>
  <property fmtid="{D5CDD505-2E9C-101B-9397-08002B2CF9AE}" pid="5" name="RESPONSE_SENDER_NAME">
    <vt:lpwstr>gAAAJ+PfKkF/6hjWTufWVzJio4duu9cH43Sk</vt:lpwstr>
  </property>
  <property fmtid="{D5CDD505-2E9C-101B-9397-08002B2CF9AE}" pid="6" name="WS_TRACKING_ID">
    <vt:lpwstr>a8f12340-71ab-4be8-9552-f5386205d7d3</vt:lpwstr>
  </property>
</Properties>
</file>